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5C11B" w14:textId="763DF0A7" w:rsidR="001E7183" w:rsidRPr="00C94402" w:rsidRDefault="001E7183" w:rsidP="00E30362">
      <w:pPr>
        <w:pStyle w:val="Header"/>
        <w:tabs>
          <w:tab w:val="right" w:pos="9639"/>
        </w:tabs>
        <w:spacing w:after="180"/>
        <w:rPr>
          <w:bCs/>
          <w:noProof w:val="0"/>
          <w:sz w:val="24"/>
          <w:szCs w:val="24"/>
          <w:lang w:val="en-US"/>
        </w:rPr>
      </w:pPr>
      <w:bookmarkStart w:id="0" w:name="_Hlk37418177"/>
      <w:r w:rsidRPr="00C94402">
        <w:rPr>
          <w:bCs/>
          <w:noProof w:val="0"/>
          <w:sz w:val="24"/>
          <w:szCs w:val="24"/>
        </w:rPr>
        <w:t>3GPP TSG RAN WG1 #1</w:t>
      </w:r>
      <w:r w:rsidR="007B686E">
        <w:rPr>
          <w:bCs/>
          <w:noProof w:val="0"/>
          <w:sz w:val="24"/>
          <w:szCs w:val="24"/>
        </w:rPr>
        <w:t>1</w:t>
      </w:r>
      <w:r w:rsidR="003A63BB">
        <w:rPr>
          <w:bCs/>
          <w:noProof w:val="0"/>
          <w:sz w:val="24"/>
          <w:szCs w:val="24"/>
        </w:rPr>
        <w:t>2</w:t>
      </w:r>
      <w:r w:rsidR="00A01370">
        <w:rPr>
          <w:bCs/>
          <w:noProof w:val="0"/>
          <w:sz w:val="24"/>
          <w:szCs w:val="24"/>
        </w:rPr>
        <w:t>bis-e</w:t>
      </w:r>
      <w:r w:rsidRPr="00C94402">
        <w:rPr>
          <w:bCs/>
          <w:noProof w:val="0"/>
          <w:sz w:val="24"/>
          <w:szCs w:val="24"/>
        </w:rPr>
        <w:tab/>
      </w:r>
      <w:r w:rsidR="00E634CE" w:rsidRPr="00E634CE">
        <w:rPr>
          <w:bCs/>
          <w:noProof w:val="0"/>
          <w:sz w:val="24"/>
          <w:szCs w:val="24"/>
        </w:rPr>
        <w:t>R1-</w:t>
      </w:r>
      <w:bookmarkStart w:id="1" w:name="OLE_LINK12"/>
      <w:r w:rsidR="00020D8E">
        <w:rPr>
          <w:bCs/>
          <w:noProof w:val="0"/>
          <w:sz w:val="24"/>
          <w:szCs w:val="24"/>
        </w:rPr>
        <w:t>2</w:t>
      </w:r>
      <w:r w:rsidR="003F4F16">
        <w:rPr>
          <w:bCs/>
          <w:noProof w:val="0"/>
          <w:sz w:val="24"/>
          <w:szCs w:val="24"/>
        </w:rPr>
        <w:t>3</w:t>
      </w:r>
      <w:bookmarkEnd w:id="1"/>
      <w:r w:rsidR="00EF6DC2">
        <w:rPr>
          <w:bCs/>
          <w:noProof w:val="0"/>
          <w:sz w:val="24"/>
          <w:szCs w:val="24"/>
        </w:rPr>
        <w:t>03086</w:t>
      </w:r>
    </w:p>
    <w:p w14:paraId="58EDD850" w14:textId="3A5E29F3" w:rsidR="001E7183" w:rsidRPr="00C94402" w:rsidRDefault="00A01370" w:rsidP="00E30362">
      <w:pPr>
        <w:pStyle w:val="Header"/>
        <w:spacing w:after="180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E-meeting</w:t>
      </w:r>
      <w:r w:rsidR="00C70600" w:rsidRPr="00C70600">
        <w:rPr>
          <w:bCs/>
          <w:noProof w:val="0"/>
          <w:sz w:val="24"/>
          <w:szCs w:val="24"/>
        </w:rPr>
        <w:t xml:space="preserve">, </w:t>
      </w:r>
      <w:bookmarkStart w:id="2" w:name="OLE_LINK1"/>
      <w:r>
        <w:rPr>
          <w:bCs/>
          <w:noProof w:val="0"/>
          <w:sz w:val="24"/>
          <w:szCs w:val="24"/>
        </w:rPr>
        <w:t>Apr</w:t>
      </w:r>
      <w:r w:rsidR="00490D1C">
        <w:rPr>
          <w:bCs/>
          <w:noProof w:val="0"/>
          <w:sz w:val="24"/>
          <w:szCs w:val="24"/>
        </w:rPr>
        <w:t xml:space="preserve">. </w:t>
      </w:r>
      <w:bookmarkEnd w:id="2"/>
      <w:r>
        <w:rPr>
          <w:bCs/>
          <w:noProof w:val="0"/>
          <w:sz w:val="24"/>
          <w:szCs w:val="24"/>
        </w:rPr>
        <w:t>1</w:t>
      </w:r>
      <w:r w:rsidR="003A63BB">
        <w:rPr>
          <w:bCs/>
          <w:noProof w:val="0"/>
          <w:sz w:val="24"/>
          <w:szCs w:val="24"/>
        </w:rPr>
        <w:t>7</w:t>
      </w:r>
      <w:r w:rsidR="001E7183" w:rsidRPr="00C94402">
        <w:rPr>
          <w:bCs/>
          <w:noProof w:val="0"/>
          <w:sz w:val="24"/>
          <w:szCs w:val="24"/>
          <w:vertAlign w:val="superscript"/>
        </w:rPr>
        <w:t>th</w:t>
      </w:r>
      <w:r w:rsidR="001E7183" w:rsidRPr="00C94402">
        <w:rPr>
          <w:bCs/>
          <w:noProof w:val="0"/>
          <w:sz w:val="24"/>
          <w:szCs w:val="24"/>
        </w:rPr>
        <w:t xml:space="preserve"> –</w:t>
      </w:r>
      <w:r w:rsidR="005B049A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26</w:t>
      </w:r>
      <w:r>
        <w:rPr>
          <w:bCs/>
          <w:noProof w:val="0"/>
          <w:sz w:val="24"/>
          <w:szCs w:val="24"/>
          <w:vertAlign w:val="superscript"/>
        </w:rPr>
        <w:t>th</w:t>
      </w:r>
      <w:r w:rsidR="001E7183" w:rsidRPr="00C94402">
        <w:rPr>
          <w:bCs/>
          <w:noProof w:val="0"/>
          <w:sz w:val="24"/>
          <w:szCs w:val="24"/>
        </w:rPr>
        <w:t>, 202</w:t>
      </w:r>
      <w:r w:rsidR="003A63BB">
        <w:rPr>
          <w:bCs/>
          <w:noProof w:val="0"/>
          <w:sz w:val="24"/>
          <w:szCs w:val="24"/>
        </w:rPr>
        <w:t>3</w:t>
      </w:r>
    </w:p>
    <w:bookmarkEnd w:id="0"/>
    <w:p w14:paraId="669C49CA" w14:textId="77777777" w:rsidR="002973FB" w:rsidRPr="00C94402" w:rsidRDefault="002973FB" w:rsidP="00E30362">
      <w:pPr>
        <w:pStyle w:val="CRCoverPage"/>
        <w:tabs>
          <w:tab w:val="right" w:pos="9639"/>
        </w:tabs>
        <w:spacing w:after="180"/>
        <w:rPr>
          <w:b/>
          <w:sz w:val="24"/>
          <w:lang w:val="en-US"/>
        </w:rPr>
      </w:pPr>
    </w:p>
    <w:p w14:paraId="14C7AAAB" w14:textId="3A92DD76" w:rsidR="002973FB" w:rsidRPr="00C94402" w:rsidRDefault="002973FB" w:rsidP="00E30362">
      <w:pPr>
        <w:pStyle w:val="CRCoverPage"/>
        <w:spacing w:after="180"/>
        <w:rPr>
          <w:rFonts w:cs="Arial"/>
          <w:b/>
          <w:bCs/>
          <w:sz w:val="24"/>
          <w:lang w:val="en-US"/>
        </w:rPr>
      </w:pPr>
      <w:r w:rsidRPr="00C94402">
        <w:rPr>
          <w:rFonts w:cs="Arial"/>
          <w:b/>
          <w:bCs/>
          <w:sz w:val="24"/>
          <w:lang w:val="en-US"/>
        </w:rPr>
        <w:t>Agenda item:</w:t>
      </w:r>
      <w:r w:rsidRPr="00C94402">
        <w:rPr>
          <w:rFonts w:cs="Arial"/>
          <w:b/>
          <w:bCs/>
          <w:sz w:val="24"/>
          <w:lang w:val="en-US"/>
        </w:rPr>
        <w:tab/>
      </w:r>
      <w:r w:rsidRPr="00C94402">
        <w:rPr>
          <w:rFonts w:cs="Arial"/>
          <w:b/>
          <w:bCs/>
          <w:sz w:val="24"/>
          <w:lang w:val="en-US"/>
        </w:rPr>
        <w:tab/>
      </w:r>
      <w:r w:rsidR="00771D1E">
        <w:rPr>
          <w:rFonts w:cs="Arial"/>
          <w:b/>
          <w:bCs/>
          <w:sz w:val="24"/>
          <w:lang w:val="en-US"/>
        </w:rPr>
        <w:t>9</w:t>
      </w:r>
      <w:r w:rsidRPr="00C94402">
        <w:rPr>
          <w:rFonts w:cs="Arial"/>
          <w:b/>
          <w:bCs/>
          <w:sz w:val="24"/>
          <w:lang w:val="en-US"/>
        </w:rPr>
        <w:t>.</w:t>
      </w:r>
      <w:r w:rsidR="009E503C">
        <w:rPr>
          <w:rFonts w:cs="Arial"/>
          <w:b/>
          <w:bCs/>
          <w:sz w:val="24"/>
          <w:lang w:val="en-US"/>
        </w:rPr>
        <w:t>1</w:t>
      </w:r>
      <w:r w:rsidR="00A01370">
        <w:rPr>
          <w:rFonts w:cs="Arial"/>
          <w:b/>
          <w:bCs/>
          <w:sz w:val="24"/>
          <w:lang w:val="en-US"/>
        </w:rPr>
        <w:t>2</w:t>
      </w:r>
      <w:r w:rsidRPr="00C94402">
        <w:rPr>
          <w:rFonts w:cs="Arial"/>
          <w:b/>
          <w:bCs/>
          <w:sz w:val="24"/>
          <w:lang w:val="en-US"/>
        </w:rPr>
        <w:t>.</w:t>
      </w:r>
      <w:r w:rsidR="009E503C">
        <w:rPr>
          <w:rFonts w:cs="Arial"/>
          <w:b/>
          <w:bCs/>
          <w:sz w:val="24"/>
          <w:lang w:val="en-US"/>
        </w:rPr>
        <w:t>1</w:t>
      </w:r>
    </w:p>
    <w:p w14:paraId="7D9EB809" w14:textId="6A8A6735" w:rsidR="00141C25" w:rsidRPr="00C94402" w:rsidRDefault="00141C25" w:rsidP="00E30362">
      <w:pPr>
        <w:pStyle w:val="CRCoverPage"/>
        <w:spacing w:after="180"/>
        <w:ind w:left="1985" w:hanging="1985"/>
        <w:rPr>
          <w:rFonts w:cs="Arial"/>
          <w:b/>
          <w:bCs/>
          <w:sz w:val="24"/>
          <w:lang w:val="en-US" w:eastAsia="ja-JP"/>
        </w:rPr>
      </w:pPr>
      <w:r w:rsidRPr="00C94402">
        <w:rPr>
          <w:rFonts w:cs="Arial"/>
          <w:b/>
          <w:bCs/>
          <w:sz w:val="24"/>
          <w:lang w:val="en-US" w:eastAsia="ja-JP"/>
        </w:rPr>
        <w:t>Source:</w:t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="004A6A23">
        <w:rPr>
          <w:rFonts w:cs="Arial"/>
          <w:b/>
          <w:bCs/>
          <w:sz w:val="24"/>
          <w:lang w:val="en-US" w:eastAsia="ja-JP"/>
        </w:rPr>
        <w:t xml:space="preserve">Mavenir </w:t>
      </w:r>
    </w:p>
    <w:p w14:paraId="020AFC7D" w14:textId="5EBB5361" w:rsidR="003E2C42" w:rsidRPr="00C94402" w:rsidRDefault="003E2C42" w:rsidP="00E3036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Title: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bookmarkStart w:id="3" w:name="OLE_LINK17"/>
      <w:r w:rsidR="00D15AFB" w:rsidRPr="00C94402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47115B">
        <w:rPr>
          <w:rFonts w:ascii="Arial" w:hAnsi="Arial" w:cs="Arial"/>
          <w:b/>
          <w:bCs/>
          <w:sz w:val="24"/>
          <w:lang w:val="en-US"/>
        </w:rPr>
        <w:t xml:space="preserve">PRACH </w:t>
      </w:r>
      <w:r w:rsidR="00D15AFB" w:rsidRPr="00C94402">
        <w:rPr>
          <w:rFonts w:ascii="Arial" w:hAnsi="Arial" w:cs="Arial"/>
          <w:b/>
          <w:bCs/>
          <w:sz w:val="24"/>
          <w:lang w:val="en-US"/>
        </w:rPr>
        <w:t>coverage enhancement</w:t>
      </w:r>
      <w:bookmarkEnd w:id="3"/>
    </w:p>
    <w:p w14:paraId="7A84ED52" w14:textId="2E57532A" w:rsidR="003E2C42" w:rsidRPr="00C94402" w:rsidRDefault="003E2C42" w:rsidP="00E30362">
      <w:pPr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Document for: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r w:rsidRPr="00C94402">
        <w:rPr>
          <w:rFonts w:ascii="Arial" w:hAnsi="Arial" w:cs="Arial"/>
          <w:b/>
          <w:bCs/>
          <w:sz w:val="24"/>
          <w:lang w:val="en-US"/>
        </w:rPr>
        <w:tab/>
        <w:t>Discussion</w:t>
      </w:r>
      <w:r w:rsidR="00B33AB9" w:rsidRPr="00C94402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6CED9CC0" w14:textId="16F53C39" w:rsidR="00812D13" w:rsidRPr="00C94402" w:rsidRDefault="003E2C42" w:rsidP="00E30362">
      <w:pPr>
        <w:pStyle w:val="Heading1"/>
        <w:spacing w:before="0"/>
        <w:rPr>
          <w:lang w:val="en-US"/>
        </w:rPr>
      </w:pPr>
      <w:r w:rsidRPr="00C94402">
        <w:rPr>
          <w:lang w:val="en-US"/>
        </w:rPr>
        <w:t>1</w:t>
      </w:r>
      <w:r w:rsidRPr="00C94402">
        <w:rPr>
          <w:lang w:val="en-US"/>
        </w:rPr>
        <w:tab/>
        <w:t>Introduction</w:t>
      </w:r>
      <w:bookmarkStart w:id="4" w:name="_Toc415085486"/>
      <w:bookmarkStart w:id="5" w:name="_Toc503902285"/>
    </w:p>
    <w:p w14:paraId="744B0B6D" w14:textId="3A2EFD01" w:rsidR="00813CEF" w:rsidRPr="00C70600" w:rsidRDefault="00813CEF" w:rsidP="00E30362">
      <w:pPr>
        <w:jc w:val="both"/>
        <w:rPr>
          <w:sz w:val="20"/>
        </w:rPr>
      </w:pPr>
      <w:r w:rsidRPr="00C70600">
        <w:rPr>
          <w:sz w:val="20"/>
        </w:rPr>
        <w:t>In RAN1#11</w:t>
      </w:r>
      <w:r w:rsidR="00A01370">
        <w:rPr>
          <w:sz w:val="20"/>
        </w:rPr>
        <w:t>2</w:t>
      </w:r>
      <w:r w:rsidRPr="00C70600">
        <w:rPr>
          <w:sz w:val="20"/>
        </w:rPr>
        <w:t xml:space="preserve"> meeting, </w:t>
      </w:r>
      <w:r w:rsidR="009A0B60">
        <w:rPr>
          <w:sz w:val="20"/>
        </w:rPr>
        <w:t xml:space="preserve">for </w:t>
      </w:r>
      <w:r w:rsidRPr="00C70600">
        <w:rPr>
          <w:sz w:val="20"/>
        </w:rPr>
        <w:t xml:space="preserve">the Rel-18 </w:t>
      </w:r>
      <w:r w:rsidR="003A63BB">
        <w:rPr>
          <w:sz w:val="20"/>
        </w:rPr>
        <w:t xml:space="preserve">work item </w:t>
      </w:r>
      <w:r w:rsidRPr="00C70600">
        <w:rPr>
          <w:sz w:val="20"/>
        </w:rPr>
        <w:t xml:space="preserve">Further NR Coverage Enhancement, some agreements were </w:t>
      </w:r>
      <w:r w:rsidR="002F30F4" w:rsidRPr="00C70600">
        <w:rPr>
          <w:sz w:val="20"/>
        </w:rPr>
        <w:t>achieved,</w:t>
      </w:r>
      <w:r w:rsidR="00A01370">
        <w:rPr>
          <w:sz w:val="20"/>
        </w:rPr>
        <w:t xml:space="preserve"> however there are some </w:t>
      </w:r>
      <w:proofErr w:type="spellStart"/>
      <w:r w:rsidR="00A01370">
        <w:rPr>
          <w:sz w:val="20"/>
        </w:rPr>
        <w:t>FFSes</w:t>
      </w:r>
      <w:proofErr w:type="spellEnd"/>
      <w:r w:rsidR="00A01370">
        <w:rPr>
          <w:sz w:val="20"/>
        </w:rPr>
        <w:t xml:space="preserve"> to be studied and discussed</w:t>
      </w:r>
      <w:r w:rsidRPr="00C70600">
        <w:rPr>
          <w:sz w:val="20"/>
        </w:rPr>
        <w:t>. This contribution is to make evaluation and analysis on these open issues and provide our proposals for RAN1 decision.</w:t>
      </w:r>
    </w:p>
    <w:p w14:paraId="7A3EC125" w14:textId="0ED39B10" w:rsidR="00EE6749" w:rsidRPr="009D6594" w:rsidRDefault="004B6B5D" w:rsidP="009D6594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2</w:t>
      </w:r>
      <w:r w:rsidRPr="00B066E0">
        <w:rPr>
          <w:lang w:val="en-US"/>
        </w:rPr>
        <w:tab/>
      </w:r>
      <w:r w:rsidRPr="00B066E0">
        <w:rPr>
          <w:lang w:val="en-US" w:eastAsia="zh-CN"/>
        </w:rPr>
        <w:tab/>
      </w:r>
      <w:r w:rsidR="009D6594">
        <w:rPr>
          <w:lang w:val="en-US" w:eastAsia="zh-CN"/>
        </w:rPr>
        <w:t>Discussion</w:t>
      </w:r>
    </w:p>
    <w:p w14:paraId="321C96B1" w14:textId="700C76A5" w:rsidR="009D6594" w:rsidRDefault="00A10CA6" w:rsidP="00E30362">
      <w:pPr>
        <w:jc w:val="both"/>
        <w:rPr>
          <w:sz w:val="20"/>
          <w:lang w:eastAsia="zh-CN"/>
        </w:rPr>
      </w:pPr>
      <w:r>
        <w:rPr>
          <w:sz w:val="20"/>
          <w:lang w:eastAsia="zh-CN"/>
        </w:rPr>
        <w:t>In t</w:t>
      </w:r>
      <w:r w:rsidR="009D6594" w:rsidRPr="00C70600">
        <w:rPr>
          <w:sz w:val="20"/>
          <w:lang w:eastAsia="zh-CN"/>
        </w:rPr>
        <w:t>he following</w:t>
      </w:r>
      <w:r>
        <w:rPr>
          <w:sz w:val="20"/>
          <w:lang w:eastAsia="zh-CN"/>
        </w:rPr>
        <w:t xml:space="preserve">, based on the agreements and </w:t>
      </w:r>
      <w:r w:rsidR="00F9219D">
        <w:rPr>
          <w:sz w:val="20"/>
          <w:lang w:eastAsia="zh-CN"/>
        </w:rPr>
        <w:t xml:space="preserve">FFS </w:t>
      </w:r>
      <w:r w:rsidR="00B347E3">
        <w:rPr>
          <w:sz w:val="20"/>
          <w:lang w:eastAsia="zh-CN"/>
        </w:rPr>
        <w:t>in RAN1#11</w:t>
      </w:r>
      <w:r w:rsidR="00A01370">
        <w:rPr>
          <w:sz w:val="20"/>
          <w:lang w:eastAsia="zh-CN"/>
        </w:rPr>
        <w:t>2</w:t>
      </w:r>
      <w:r w:rsidR="00E4098A">
        <w:rPr>
          <w:sz w:val="20"/>
          <w:lang w:eastAsia="zh-CN"/>
        </w:rPr>
        <w:t xml:space="preserve"> </w:t>
      </w:r>
      <w:r w:rsidR="00C70600" w:rsidRPr="00C70600">
        <w:rPr>
          <w:sz w:val="20"/>
          <w:lang w:eastAsia="zh-CN"/>
        </w:rPr>
        <w:t>[1]</w:t>
      </w:r>
      <w:r w:rsidR="009D6594" w:rsidRPr="00C70600">
        <w:rPr>
          <w:sz w:val="20"/>
          <w:lang w:eastAsia="zh-CN"/>
        </w:rPr>
        <w:t>,</w:t>
      </w:r>
      <w:r>
        <w:rPr>
          <w:sz w:val="20"/>
          <w:lang w:eastAsia="zh-CN"/>
        </w:rPr>
        <w:t xml:space="preserve"> </w:t>
      </w:r>
      <w:r w:rsidR="00F9219D">
        <w:rPr>
          <w:sz w:val="20"/>
          <w:lang w:eastAsia="zh-CN"/>
        </w:rPr>
        <w:t>the open issues are investigated and discussed.</w:t>
      </w:r>
    </w:p>
    <w:p w14:paraId="293081AB" w14:textId="77777777" w:rsidR="00F9219D" w:rsidRDefault="00F9219D" w:rsidP="00E30362">
      <w:pPr>
        <w:jc w:val="both"/>
        <w:rPr>
          <w:sz w:val="20"/>
          <w:lang w:eastAsia="zh-CN"/>
        </w:rPr>
      </w:pPr>
    </w:p>
    <w:p w14:paraId="21B80ACF" w14:textId="432C4D18" w:rsidR="00F87C5F" w:rsidRPr="00B066E0" w:rsidRDefault="002E66C6">
      <w:pPr>
        <w:pStyle w:val="Heading2"/>
        <w:numPr>
          <w:ilvl w:val="1"/>
          <w:numId w:val="1"/>
        </w:numPr>
        <w:spacing w:before="0"/>
        <w:ind w:left="720"/>
      </w:pPr>
      <w:r>
        <w:t xml:space="preserve">Reuse of R17 </w:t>
      </w:r>
      <w:proofErr w:type="spellStart"/>
      <w:r w:rsidRPr="002E66C6">
        <w:rPr>
          <w:bCs/>
          <w:i/>
          <w:iCs/>
        </w:rPr>
        <w:t>FeatureCombination</w:t>
      </w:r>
      <w:proofErr w:type="spellEnd"/>
      <w:r w:rsidR="007A31F7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09DE" w14:paraId="709593AB" w14:textId="77777777" w:rsidTr="002609DE">
        <w:tc>
          <w:tcPr>
            <w:tcW w:w="9629" w:type="dxa"/>
          </w:tcPr>
          <w:p w14:paraId="4F7CBE2C" w14:textId="77777777" w:rsidR="002E66C6" w:rsidRDefault="002E66C6" w:rsidP="002E66C6">
            <w:pPr>
              <w:spacing w:after="0"/>
              <w:rPr>
                <w:rFonts w:eastAsia="DengXian"/>
                <w:sz w:val="20"/>
                <w:highlight w:val="darkYellow"/>
                <w:lang w:val="en-US" w:eastAsia="zh-CN"/>
              </w:rPr>
            </w:pPr>
            <w:bookmarkStart w:id="6" w:name="OLE_LINK19"/>
            <w:bookmarkStart w:id="7" w:name="_Toc53783607"/>
            <w:r>
              <w:rPr>
                <w:rFonts w:eastAsia="DengXian"/>
                <w:sz w:val="20"/>
                <w:highlight w:val="darkYellow"/>
              </w:rPr>
              <w:t>Working Assumption</w:t>
            </w:r>
          </w:p>
          <w:p w14:paraId="7F988648" w14:textId="77777777" w:rsidR="002E66C6" w:rsidRPr="003B7991" w:rsidRDefault="002E66C6" w:rsidP="002E66C6">
            <w:pPr>
              <w:spacing w:after="0"/>
              <w:rPr>
                <w:rFonts w:ascii="Times" w:hAnsi="Times" w:cs="Times"/>
                <w:bCs/>
                <w:i/>
                <w:iCs/>
                <w:sz w:val="20"/>
              </w:rPr>
            </w:pPr>
            <w:r w:rsidRPr="003B7991">
              <w:rPr>
                <w:rFonts w:ascii="Times" w:hAnsi="Times" w:cs="Times"/>
                <w:bCs/>
                <w:i/>
                <w:iCs/>
                <w:sz w:val="20"/>
              </w:rPr>
              <w:t>For multiple PRACH transmissions with same Tx beam, to differentiate the multiple PRACH transmissions with single PRACH transmission, at least support that multiple PRACH are transmitted on separate ROs.</w:t>
            </w:r>
          </w:p>
          <w:p w14:paraId="1964725E" w14:textId="77777777" w:rsidR="002E66C6" w:rsidRPr="003B7991" w:rsidRDefault="002E66C6" w:rsidP="002E66C6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" w:eastAsia="Batang" w:hAnsi="Times" w:cs="Times"/>
                <w:b/>
                <w:bCs/>
                <w:i/>
                <w:iCs/>
                <w:sz w:val="20"/>
              </w:rPr>
            </w:pPr>
            <w:r w:rsidRPr="003B7991">
              <w:rPr>
                <w:rFonts w:ascii="Times" w:eastAsia="Batang" w:hAnsi="Times" w:cs="Times"/>
                <w:i/>
                <w:iCs/>
                <w:sz w:val="20"/>
              </w:rPr>
              <w:t xml:space="preserve">Note: Separate RO means that the RO is separated with single PRACH transmission. </w:t>
            </w:r>
          </w:p>
          <w:p w14:paraId="3D843D84" w14:textId="77777777" w:rsidR="002E66C6" w:rsidRPr="003B7991" w:rsidRDefault="002E66C6" w:rsidP="002E66C6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" w:eastAsia="Batang" w:hAnsi="Times" w:cs="Times"/>
                <w:b/>
                <w:bCs/>
                <w:i/>
                <w:iCs/>
                <w:sz w:val="20"/>
              </w:rPr>
            </w:pPr>
            <w:r w:rsidRPr="003B7991">
              <w:rPr>
                <w:rFonts w:ascii="Times" w:eastAsia="DengXian" w:hAnsi="Times" w:cs="Times"/>
                <w:bCs/>
                <w:i/>
                <w:iCs/>
                <w:sz w:val="20"/>
              </w:rPr>
              <w:t>FFS: whether Rel-17 framework of feature combination (</w:t>
            </w:r>
            <w:bookmarkStart w:id="8" w:name="OLE_LINK36"/>
            <w:r w:rsidRPr="003B7991">
              <w:rPr>
                <w:rFonts w:ascii="Times" w:eastAsia="DengXian" w:hAnsi="Times" w:cs="Times"/>
                <w:bCs/>
                <w:i/>
                <w:iCs/>
                <w:sz w:val="20"/>
              </w:rPr>
              <w:t>FeatureCombination</w:t>
            </w:r>
            <w:bookmarkEnd w:id="8"/>
            <w:r w:rsidRPr="003B7991">
              <w:rPr>
                <w:rFonts w:ascii="Times" w:eastAsia="DengXian" w:hAnsi="Times" w:cs="Times"/>
                <w:bCs/>
                <w:i/>
                <w:iCs/>
                <w:sz w:val="20"/>
              </w:rPr>
              <w:t>-r17) and additional RACH configuration (AdditionalRACH-Config-r17) can be reused for Rel-18 multiple PRACH transmissions to realize the corresponding PRACH resource partitioning.</w:t>
            </w:r>
          </w:p>
          <w:p w14:paraId="1538C1BB" w14:textId="77777777" w:rsidR="002E66C6" w:rsidRDefault="002E66C6" w:rsidP="002E66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Batang"/>
                <w:b/>
                <w:bCs/>
                <w:sz w:val="20"/>
              </w:rPr>
            </w:pPr>
          </w:p>
          <w:p w14:paraId="3D6CCF11" w14:textId="77777777" w:rsidR="002E66C6" w:rsidRDefault="002E66C6" w:rsidP="002E66C6">
            <w:pPr>
              <w:spacing w:after="0"/>
              <w:rPr>
                <w:bCs/>
                <w:sz w:val="20"/>
                <w:highlight w:val="darkYellow"/>
                <w:lang w:eastAsia="zh-CN"/>
              </w:rPr>
            </w:pPr>
            <w:r>
              <w:rPr>
                <w:bCs/>
                <w:sz w:val="20"/>
                <w:highlight w:val="darkYellow"/>
              </w:rPr>
              <w:t>Working Assumption</w:t>
            </w:r>
          </w:p>
          <w:p w14:paraId="1250987E" w14:textId="77777777" w:rsidR="002E66C6" w:rsidRPr="003B7991" w:rsidRDefault="002E66C6" w:rsidP="002E66C6">
            <w:pPr>
              <w:spacing w:after="0"/>
              <w:rPr>
                <w:rFonts w:ascii="Times" w:hAnsi="Times" w:cs="Times"/>
                <w:bCs/>
                <w:i/>
                <w:iCs/>
                <w:sz w:val="20"/>
              </w:rPr>
            </w:pPr>
            <w:r w:rsidRPr="003B7991">
              <w:rPr>
                <w:rFonts w:ascii="Times" w:hAnsi="Times" w:cs="Times"/>
                <w:bCs/>
                <w:i/>
                <w:iCs/>
                <w:sz w:val="20"/>
              </w:rPr>
              <w:t>For multiple PRACH transmissions with same Tx beam, to differentiate the multiple PRACH transmissions with single PRACH transmission, support that multiple PRACH are transmitted with separate preamble on shared ROs.</w:t>
            </w:r>
          </w:p>
          <w:p w14:paraId="38F6E108" w14:textId="77777777" w:rsidR="002E66C6" w:rsidRPr="003B7991" w:rsidRDefault="002E66C6" w:rsidP="002E66C6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" w:eastAsia="Batang" w:hAnsi="Times" w:cs="Times"/>
                <w:b/>
                <w:bCs/>
                <w:i/>
                <w:iCs/>
                <w:sz w:val="20"/>
              </w:rPr>
            </w:pPr>
            <w:r w:rsidRPr="003B7991">
              <w:rPr>
                <w:rFonts w:ascii="Times" w:eastAsia="Batang" w:hAnsi="Times" w:cs="Times"/>
                <w:i/>
                <w:iCs/>
                <w:sz w:val="20"/>
              </w:rPr>
              <w:t xml:space="preserve">Note: Shared or separate RO/preamble means that the RO/preamble is shared or separated with single PRACH transmission. </w:t>
            </w:r>
          </w:p>
          <w:p w14:paraId="3F426125" w14:textId="437EA05C" w:rsidR="002609DE" w:rsidRPr="002E66C6" w:rsidRDefault="002E66C6" w:rsidP="002E66C6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Batang"/>
                <w:b/>
                <w:bCs/>
                <w:sz w:val="20"/>
              </w:rPr>
            </w:pPr>
            <w:r w:rsidRPr="003B7991">
              <w:rPr>
                <w:rFonts w:ascii="Times" w:eastAsia="DengXian" w:hAnsi="Times" w:cs="Times"/>
                <w:bCs/>
                <w:i/>
                <w:iCs/>
                <w:sz w:val="20"/>
              </w:rPr>
              <w:t>FFS: whether Rel-17 framework of feature combination (</w:t>
            </w:r>
            <w:bookmarkStart w:id="9" w:name="OLE_LINK25"/>
            <w:r w:rsidRPr="003B7991">
              <w:rPr>
                <w:rFonts w:ascii="Times" w:eastAsia="DengXian" w:hAnsi="Times" w:cs="Times"/>
                <w:bCs/>
                <w:i/>
                <w:iCs/>
                <w:sz w:val="20"/>
              </w:rPr>
              <w:t>FeatureCombination</w:t>
            </w:r>
            <w:bookmarkEnd w:id="9"/>
            <w:r w:rsidRPr="003B7991">
              <w:rPr>
                <w:rFonts w:ascii="Times" w:eastAsia="DengXian" w:hAnsi="Times" w:cs="Times"/>
                <w:bCs/>
                <w:i/>
                <w:iCs/>
                <w:sz w:val="20"/>
              </w:rPr>
              <w:t>-r17) and additional RACH configuration (AdditionalRACH-Config-r17) can be reused for Rel-18 multiple PRACH transmissions to realize the corresponding PRACH resource partitioning.</w:t>
            </w:r>
          </w:p>
        </w:tc>
      </w:tr>
      <w:bookmarkEnd w:id="6"/>
    </w:tbl>
    <w:p w14:paraId="489F14BA" w14:textId="32A7DC1C" w:rsidR="002609DE" w:rsidRDefault="002609DE" w:rsidP="007A31F7">
      <w:pPr>
        <w:pStyle w:val="Style1"/>
        <w:jc w:val="both"/>
        <w:rPr>
          <w:iCs/>
          <w:sz w:val="20"/>
          <w:szCs w:val="16"/>
          <w:lang w:val="fr-FR"/>
        </w:rPr>
      </w:pPr>
    </w:p>
    <w:p w14:paraId="519FE95A" w14:textId="2569D784" w:rsidR="002E66C6" w:rsidRPr="002E66C6" w:rsidRDefault="002E66C6" w:rsidP="001D7C2F">
      <w:p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sz w:val="20"/>
          <w:lang w:eastAsia="zh-CN"/>
        </w:rPr>
      </w:pPr>
      <w:bookmarkStart w:id="10" w:name="OLE_LINK13"/>
      <w:bookmarkStart w:id="11" w:name="OLE_LINK22"/>
      <w:bookmarkStart w:id="12" w:name="OLE_LINK8"/>
      <w:bookmarkStart w:id="13" w:name="OLE_LINK31"/>
      <w:r w:rsidRPr="002E66C6">
        <w:rPr>
          <w:sz w:val="20"/>
          <w:lang w:eastAsia="zh-CN"/>
        </w:rPr>
        <w:t xml:space="preserve">According to [2], </w:t>
      </w:r>
      <w:r w:rsidR="001D7C2F">
        <w:rPr>
          <w:sz w:val="20"/>
          <w:lang w:eastAsia="zh-CN"/>
        </w:rPr>
        <w:t xml:space="preserve">since </w:t>
      </w:r>
      <w:r w:rsidR="001D7C2F" w:rsidRPr="001D7C2F">
        <w:rPr>
          <w:sz w:val="20"/>
          <w:lang w:eastAsia="zh-CN"/>
        </w:rPr>
        <w:t xml:space="preserve">Rel-17 a feature combination (FC) can be configured by </w:t>
      </w:r>
      <w:proofErr w:type="spellStart"/>
      <w:r w:rsidR="001D7C2F" w:rsidRPr="001D7C2F">
        <w:rPr>
          <w:sz w:val="20"/>
          <w:lang w:eastAsia="zh-CN"/>
        </w:rPr>
        <w:t>gNB</w:t>
      </w:r>
      <w:proofErr w:type="spellEnd"/>
      <w:r w:rsidR="001D7C2F" w:rsidRPr="001D7C2F">
        <w:rPr>
          <w:sz w:val="20"/>
          <w:lang w:eastAsia="zh-CN"/>
        </w:rPr>
        <w:t xml:space="preserve"> to include one or more Rel-17 features</w:t>
      </w:r>
      <w:r w:rsidR="001D7C2F">
        <w:rPr>
          <w:sz w:val="20"/>
          <w:lang w:eastAsia="zh-CN"/>
        </w:rPr>
        <w:t xml:space="preserve"> which </w:t>
      </w:r>
      <w:r w:rsidR="001D7C2F" w:rsidRPr="001D7C2F">
        <w:rPr>
          <w:sz w:val="20"/>
          <w:lang w:eastAsia="zh-CN"/>
        </w:rPr>
        <w:t>require early UE indication by PRACH. New preamble partitions corresponding to the Rel-17 feature combinations can be added in the legacy ROs,</w:t>
      </w:r>
      <w:r w:rsidR="001D7C2F">
        <w:rPr>
          <w:sz w:val="20"/>
          <w:lang w:eastAsia="zh-CN"/>
        </w:rPr>
        <w:t xml:space="preserve"> and </w:t>
      </w:r>
      <w:r w:rsidR="001D7C2F" w:rsidRPr="001D7C2F">
        <w:rPr>
          <w:sz w:val="20"/>
          <w:lang w:eastAsia="zh-CN"/>
        </w:rPr>
        <w:t xml:space="preserve">additional ROs can be configured, which are visible to Rel-17 UEs and invisible to earlier UEs. The Rel-17 partitions, together with legacy partitions can be added in the additional ROs, only visible to Rel-17 UEs. </w:t>
      </w:r>
      <w:r w:rsidR="001D7C2F">
        <w:rPr>
          <w:sz w:val="20"/>
          <w:lang w:eastAsia="zh-CN"/>
        </w:rPr>
        <w:t>By this scheme</w:t>
      </w:r>
      <w:r w:rsidR="001D7C2F" w:rsidRPr="001D7C2F">
        <w:rPr>
          <w:sz w:val="20"/>
          <w:lang w:eastAsia="zh-CN"/>
        </w:rPr>
        <w:t>, partitions of new feature combinations have no impact on legacy UEs.</w:t>
      </w:r>
    </w:p>
    <w:p w14:paraId="23A44DF0" w14:textId="77777777" w:rsidR="00565B1B" w:rsidRPr="00565B1B" w:rsidRDefault="00565B1B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FeatureCombination-r17 ::=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14EBF16" w14:textId="77777777" w:rsidR="00565B1B" w:rsidRPr="00565B1B" w:rsidRDefault="00565B1B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redCap-r17            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565B1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5059318" w14:textId="77777777" w:rsidR="00565B1B" w:rsidRPr="00565B1B" w:rsidRDefault="00565B1B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smallData-r17         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565B1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1E8F355" w14:textId="77777777" w:rsidR="00565B1B" w:rsidRPr="00565B1B" w:rsidRDefault="00565B1B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nsag-r17                   NSAG-List-r17                                   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565B1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10CBE836" w14:textId="77777777" w:rsidR="00565B1B" w:rsidRPr="00565B1B" w:rsidRDefault="00565B1B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msg3-Repetitions-r17  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565B1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9981B7B" w14:textId="77777777" w:rsidR="00565B1B" w:rsidRPr="00565B1B" w:rsidRDefault="00565B1B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spare4                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565B1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5B6342E8" w14:textId="77777777" w:rsidR="00565B1B" w:rsidRPr="00565B1B" w:rsidRDefault="00565B1B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spare3                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565B1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A0A96A0" w14:textId="77777777" w:rsidR="00565B1B" w:rsidRPr="00565B1B" w:rsidRDefault="00565B1B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spare2                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565B1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53413185" w14:textId="77777777" w:rsidR="00565B1B" w:rsidRPr="00565B1B" w:rsidRDefault="00565B1B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spare1                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  </w:t>
      </w:r>
      <w:r w:rsidRPr="00565B1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7159A67" w14:textId="0C92120A" w:rsidR="00565B1B" w:rsidRDefault="00565B1B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ACAD383" w14:textId="77777777" w:rsidR="002B102D" w:rsidRPr="00565B1B" w:rsidRDefault="002B102D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977FAB5" w14:textId="77777777" w:rsidR="00565B1B" w:rsidRPr="00565B1B" w:rsidRDefault="00565B1B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FeatureCombinationPreambles-r17 ::=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AD9DB2E" w14:textId="77777777" w:rsidR="00565B1B" w:rsidRPr="00565B1B" w:rsidRDefault="00565B1B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featureCombination-r17                FeatureCombination-r17,</w:t>
      </w:r>
    </w:p>
    <w:p w14:paraId="52BA3CFD" w14:textId="77777777" w:rsidR="00565B1B" w:rsidRPr="00565B1B" w:rsidRDefault="00565B1B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startPreambleForThisPartition-r17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(0..63),</w:t>
      </w:r>
    </w:p>
    <w:p w14:paraId="4DC2A87A" w14:textId="77777777" w:rsidR="00565B1B" w:rsidRPr="00565B1B" w:rsidRDefault="00565B1B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numberOfPreamblesPerSSB-ForThisPartition-r17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(1..64),</w:t>
      </w:r>
    </w:p>
    <w:p w14:paraId="3FC61FBF" w14:textId="77777777" w:rsidR="00565B1B" w:rsidRPr="00565B1B" w:rsidRDefault="00565B1B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ssb-SharedRO-MaskIndex-r17       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(1..15)                                           </w:t>
      </w:r>
      <w:r w:rsidRPr="00565B1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565B1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43D17F2D" w14:textId="77777777" w:rsidR="00565B1B" w:rsidRPr="00565B1B" w:rsidRDefault="00565B1B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65B1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5708BEDB" w14:textId="35F216DB" w:rsidR="00565B1B" w:rsidRPr="00565B1B" w:rsidRDefault="00565B1B" w:rsidP="00565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4FB610B" w14:textId="77777777" w:rsidR="00565B1B" w:rsidRPr="00CD6681" w:rsidRDefault="00565B1B" w:rsidP="00CD6681"/>
    <w:p w14:paraId="4701BFD5" w14:textId="43B0566C" w:rsidR="00CD6681" w:rsidRPr="00CD6681" w:rsidRDefault="00CD6681" w:rsidP="00CD6681">
      <w:p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sz w:val="20"/>
          <w:lang w:eastAsia="zh-CN"/>
        </w:rPr>
      </w:pPr>
      <w:r w:rsidRPr="00CD6681">
        <w:rPr>
          <w:sz w:val="20"/>
          <w:lang w:eastAsia="zh-CN"/>
        </w:rPr>
        <w:t xml:space="preserve">In our understanding, </w:t>
      </w:r>
      <w:bookmarkStart w:id="14" w:name="OLE_LINK47"/>
      <w:r w:rsidRPr="00CD6681">
        <w:rPr>
          <w:sz w:val="20"/>
          <w:lang w:eastAsia="zh-CN"/>
        </w:rPr>
        <w:t>R</w:t>
      </w:r>
      <w:r w:rsidR="00F44F18">
        <w:rPr>
          <w:sz w:val="20"/>
          <w:lang w:eastAsia="zh-CN"/>
        </w:rPr>
        <w:t>el-</w:t>
      </w:r>
      <w:r w:rsidRPr="00CD6681">
        <w:rPr>
          <w:sz w:val="20"/>
          <w:lang w:eastAsia="zh-CN"/>
        </w:rPr>
        <w:t xml:space="preserve">17 </w:t>
      </w:r>
      <w:bookmarkStart w:id="15" w:name="OLE_LINK49"/>
      <w:r w:rsidRPr="00CD6681">
        <w:rPr>
          <w:sz w:val="20"/>
          <w:lang w:eastAsia="zh-CN"/>
        </w:rPr>
        <w:t xml:space="preserve">framework of </w:t>
      </w:r>
      <w:bookmarkStart w:id="16" w:name="OLE_LINK33"/>
      <w:r w:rsidRPr="00CD6681">
        <w:rPr>
          <w:sz w:val="20"/>
          <w:lang w:eastAsia="zh-CN"/>
        </w:rPr>
        <w:t xml:space="preserve">feature combination </w:t>
      </w:r>
      <w:bookmarkEnd w:id="16"/>
      <w:r w:rsidRPr="00CD6681">
        <w:rPr>
          <w:sz w:val="20"/>
          <w:lang w:eastAsia="zh-CN"/>
        </w:rPr>
        <w:t>(</w:t>
      </w:r>
      <w:bookmarkStart w:id="17" w:name="OLE_LINK48"/>
      <w:r w:rsidRPr="00CD6681">
        <w:rPr>
          <w:sz w:val="20"/>
          <w:lang w:eastAsia="zh-CN"/>
        </w:rPr>
        <w:t>FeatureCombination-r17</w:t>
      </w:r>
      <w:bookmarkEnd w:id="17"/>
      <w:r w:rsidRPr="00CD6681">
        <w:rPr>
          <w:sz w:val="20"/>
          <w:lang w:eastAsia="zh-CN"/>
        </w:rPr>
        <w:t>) and additional RACH configuration</w:t>
      </w:r>
      <w:bookmarkEnd w:id="15"/>
      <w:r w:rsidRPr="00CD6681">
        <w:rPr>
          <w:sz w:val="20"/>
          <w:lang w:eastAsia="zh-CN"/>
        </w:rPr>
        <w:t xml:space="preserve"> (AdditionalRACH-Config-r17) can be reused for Rel-18</w:t>
      </w:r>
      <w:r w:rsidR="00F44F18">
        <w:rPr>
          <w:sz w:val="20"/>
          <w:lang w:eastAsia="zh-CN"/>
        </w:rPr>
        <w:t xml:space="preserve"> features, </w:t>
      </w:r>
      <w:proofErr w:type="gramStart"/>
      <w:r w:rsidR="00F44F18">
        <w:rPr>
          <w:sz w:val="20"/>
          <w:lang w:eastAsia="zh-CN"/>
        </w:rPr>
        <w:t>e.g.</w:t>
      </w:r>
      <w:proofErr w:type="gramEnd"/>
      <w:r w:rsidRPr="00CD6681">
        <w:rPr>
          <w:sz w:val="20"/>
          <w:lang w:eastAsia="zh-CN"/>
        </w:rPr>
        <w:t xml:space="preserve"> </w:t>
      </w:r>
      <w:bookmarkStart w:id="18" w:name="OLE_LINK32"/>
      <w:r w:rsidRPr="00CD6681">
        <w:rPr>
          <w:sz w:val="20"/>
          <w:lang w:eastAsia="zh-CN"/>
        </w:rPr>
        <w:t>multiple PRACH transmissions</w:t>
      </w:r>
      <w:bookmarkEnd w:id="14"/>
      <w:bookmarkEnd w:id="18"/>
      <w:r w:rsidRPr="00CD6681">
        <w:rPr>
          <w:sz w:val="20"/>
          <w:lang w:eastAsia="zh-CN"/>
        </w:rPr>
        <w:t xml:space="preserve">. That means multiple PRACH transmissions as one feature can be added in the feature combination, and the R17 additional ROs configured can be applicable for this feature. </w:t>
      </w:r>
      <w:r w:rsidR="00F44F18">
        <w:rPr>
          <w:sz w:val="20"/>
          <w:lang w:eastAsia="zh-CN"/>
        </w:rPr>
        <w:t>For example</w:t>
      </w:r>
      <w:r w:rsidRPr="00CD6681">
        <w:rPr>
          <w:sz w:val="20"/>
          <w:lang w:eastAsia="zh-CN"/>
        </w:rPr>
        <w:t>, the enhancement of FeatureCombination-r17 can be as follows, whatever it is within the work scope of RAN2.</w:t>
      </w:r>
    </w:p>
    <w:p w14:paraId="2D401608" w14:textId="77777777" w:rsidR="00CD6681" w:rsidRPr="00CD6681" w:rsidRDefault="00CD6681" w:rsidP="00CD6681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FeatureCombination-r17 ::= </w:t>
      </w:r>
      <w:r w:rsidRPr="00CD668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E9A0235" w14:textId="77777777" w:rsidR="00CD6681" w:rsidRPr="00CD6681" w:rsidRDefault="00CD6681" w:rsidP="00CD6681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redCap-r17                 </w:t>
      </w:r>
      <w:r w:rsidRPr="00CD668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</w:t>
      </w:r>
      <w:r w:rsidRPr="00CD668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CD668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455361CD" w14:textId="77777777" w:rsidR="00CD6681" w:rsidRPr="00CD6681" w:rsidRDefault="00CD6681" w:rsidP="00CD6681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smallData-r17              </w:t>
      </w:r>
      <w:r w:rsidRPr="00CD668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</w:t>
      </w:r>
      <w:r w:rsidRPr="00CD668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CD668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2ADBD84E" w14:textId="77777777" w:rsidR="00CD6681" w:rsidRPr="00CD6681" w:rsidRDefault="00CD6681" w:rsidP="00CD6681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nsag-r17                   NSAG-List-r17                                        </w:t>
      </w:r>
      <w:r w:rsidRPr="00CD668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CD668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4F05F237" w14:textId="77777777" w:rsidR="00CD6681" w:rsidRPr="00CD6681" w:rsidRDefault="00CD6681" w:rsidP="00CD6681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msg3-Repetitions-r17       </w:t>
      </w:r>
      <w:r w:rsidRPr="00CD668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</w:t>
      </w:r>
      <w:r w:rsidRPr="00CD668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CD668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22A0591" w14:textId="77777777" w:rsidR="00CD6681" w:rsidRPr="00CD6681" w:rsidRDefault="00CD6681" w:rsidP="00CD6681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CD6681">
        <w:rPr>
          <w:rFonts w:ascii="Courier New" w:eastAsia="Times New Roman" w:hAnsi="Courier New" w:cs="Courier New"/>
          <w:noProof/>
          <w:sz w:val="16"/>
          <w:highlight w:val="cyan"/>
          <w:lang w:eastAsia="en-GB"/>
        </w:rPr>
        <w:t xml:space="preserve">multiple-Prach-Trans-r18   </w:t>
      </w:r>
      <w:r w:rsidRPr="00CD6681">
        <w:rPr>
          <w:rFonts w:ascii="Courier New" w:eastAsia="Times New Roman" w:hAnsi="Courier New" w:cs="Courier New"/>
          <w:noProof/>
          <w:color w:val="993366"/>
          <w:sz w:val="16"/>
          <w:highlight w:val="cyan"/>
          <w:lang w:eastAsia="en-GB"/>
        </w:rPr>
        <w:t>ENUMERATED</w:t>
      </w:r>
      <w:r w:rsidRPr="00CD6681">
        <w:rPr>
          <w:rFonts w:ascii="Courier New" w:eastAsia="Times New Roman" w:hAnsi="Courier New" w:cs="Courier New"/>
          <w:noProof/>
          <w:sz w:val="16"/>
          <w:highlight w:val="cyan"/>
          <w:lang w:eastAsia="en-GB"/>
        </w:rPr>
        <w:t xml:space="preserve"> {true}</w:t>
      </w: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</w:t>
      </w:r>
      <w:r w:rsidRPr="00CD668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CD668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1124607F" w14:textId="77777777" w:rsidR="00CD6681" w:rsidRPr="00CD6681" w:rsidRDefault="00CD6681" w:rsidP="00CD6681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spare3                     </w:t>
      </w:r>
      <w:r w:rsidRPr="00CD668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</w:t>
      </w:r>
      <w:r w:rsidRPr="00CD668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CD668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B96B34A" w14:textId="77777777" w:rsidR="00CD6681" w:rsidRPr="00CD6681" w:rsidRDefault="00CD6681" w:rsidP="00CD6681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spare2                     </w:t>
      </w:r>
      <w:r w:rsidRPr="00CD668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</w:t>
      </w:r>
      <w:r w:rsidRPr="00CD668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CD668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1F68FED8" w14:textId="77777777" w:rsidR="00CD6681" w:rsidRPr="00CD6681" w:rsidRDefault="00CD6681" w:rsidP="00CD6681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spare1                     </w:t>
      </w:r>
      <w:r w:rsidRPr="00CD668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</w:t>
      </w:r>
      <w:r w:rsidRPr="00CD668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 xml:space="preserve">   </w:t>
      </w:r>
      <w:r w:rsidRPr="00CD668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1A055998" w14:textId="77777777" w:rsidR="00CD6681" w:rsidRPr="00CD6681" w:rsidRDefault="00CD6681" w:rsidP="00CD6681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668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0031743" w14:textId="33B81FE4" w:rsidR="001D7C2F" w:rsidRDefault="001D7C2F" w:rsidP="00CD6681">
      <w:p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sz w:val="20"/>
          <w:lang w:eastAsia="zh-CN"/>
        </w:rPr>
      </w:pPr>
    </w:p>
    <w:p w14:paraId="7520AD1C" w14:textId="1F9D1517" w:rsidR="00A10CA6" w:rsidRPr="00A10CA6" w:rsidRDefault="00A10CA6" w:rsidP="00A10CA6">
      <w:p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sz w:val="20"/>
          <w:lang w:eastAsia="zh-CN"/>
        </w:rPr>
      </w:pPr>
      <w:r w:rsidRPr="00A10CA6">
        <w:rPr>
          <w:bCs/>
          <w:sz w:val="20"/>
          <w:lang w:val="en-US" w:eastAsia="zh-CN"/>
        </w:rPr>
        <w:t xml:space="preserve">As a result, the </w:t>
      </w:r>
      <w:bookmarkStart w:id="19" w:name="OLE_LINK40"/>
      <w:r w:rsidRPr="00A10CA6">
        <w:rPr>
          <w:bCs/>
          <w:sz w:val="20"/>
          <w:lang w:val="en-US" w:eastAsia="zh-CN"/>
        </w:rPr>
        <w:t xml:space="preserve">additional ROs </w:t>
      </w:r>
      <w:bookmarkEnd w:id="19"/>
      <w:r w:rsidRPr="00A10CA6">
        <w:rPr>
          <w:bCs/>
          <w:sz w:val="20"/>
          <w:lang w:val="en-US" w:eastAsia="zh-CN"/>
        </w:rPr>
        <w:t xml:space="preserve">cannot be visible for legacy UEs, but visible for Rel-18 UEs. The multiple PRACH transmissions could only occur on these additional ROs. And the preambles could be further separated for </w:t>
      </w:r>
      <w:bookmarkStart w:id="20" w:name="OLE_LINK34"/>
      <w:r w:rsidRPr="00A10CA6">
        <w:rPr>
          <w:bCs/>
          <w:sz w:val="20"/>
          <w:lang w:val="en-US" w:eastAsia="zh-CN"/>
        </w:rPr>
        <w:t xml:space="preserve">multiple PRACH transmissions </w:t>
      </w:r>
      <w:bookmarkEnd w:id="20"/>
      <w:r w:rsidRPr="00A10CA6">
        <w:rPr>
          <w:bCs/>
          <w:sz w:val="20"/>
          <w:lang w:val="en-US" w:eastAsia="zh-CN"/>
        </w:rPr>
        <w:t xml:space="preserve">and </w:t>
      </w:r>
      <w:bookmarkStart w:id="21" w:name="OLE_LINK35"/>
      <w:r w:rsidR="00F44F18">
        <w:rPr>
          <w:bCs/>
          <w:sz w:val="20"/>
          <w:lang w:val="en-US" w:eastAsia="zh-CN"/>
        </w:rPr>
        <w:t>legacy</w:t>
      </w:r>
      <w:r w:rsidR="00C10586">
        <w:rPr>
          <w:bCs/>
          <w:sz w:val="20"/>
          <w:lang w:val="en-US" w:eastAsia="zh-CN"/>
        </w:rPr>
        <w:t xml:space="preserve"> single</w:t>
      </w:r>
      <w:r w:rsidRPr="00A10CA6">
        <w:rPr>
          <w:bCs/>
          <w:sz w:val="20"/>
          <w:lang w:val="en-US" w:eastAsia="zh-CN"/>
        </w:rPr>
        <w:t xml:space="preserve"> PRACH transmission </w:t>
      </w:r>
      <w:bookmarkEnd w:id="21"/>
      <w:r w:rsidRPr="00A10CA6">
        <w:rPr>
          <w:bCs/>
          <w:sz w:val="20"/>
          <w:lang w:val="en-US" w:eastAsia="zh-CN"/>
        </w:rPr>
        <w:t xml:space="preserve">on additional ROs by the configuration of </w:t>
      </w:r>
      <w:r w:rsidRPr="00A10CA6">
        <w:rPr>
          <w:i/>
          <w:iCs/>
          <w:sz w:val="20"/>
          <w:lang w:val="en-US" w:eastAsia="zh-CN"/>
        </w:rPr>
        <w:t>FeatureCombinationPreambles-r17</w:t>
      </w:r>
      <w:r w:rsidRPr="00A10CA6">
        <w:rPr>
          <w:sz w:val="20"/>
          <w:lang w:val="en-US" w:eastAsia="zh-CN"/>
        </w:rPr>
        <w:t xml:space="preserve">, considering Rel-18 UEs can trigger both </w:t>
      </w:r>
      <w:r w:rsidRPr="00A10CA6">
        <w:rPr>
          <w:bCs/>
          <w:sz w:val="20"/>
          <w:lang w:val="en-US" w:eastAsia="zh-CN"/>
        </w:rPr>
        <w:t xml:space="preserve">multiple PRACH transmissions and </w:t>
      </w:r>
      <w:r w:rsidR="00F44F18">
        <w:rPr>
          <w:bCs/>
          <w:sz w:val="20"/>
          <w:lang w:val="en-US" w:eastAsia="zh-CN"/>
        </w:rPr>
        <w:t>legacy</w:t>
      </w:r>
      <w:r w:rsidRPr="00A10CA6">
        <w:rPr>
          <w:bCs/>
          <w:sz w:val="20"/>
          <w:lang w:val="en-US" w:eastAsia="zh-CN"/>
        </w:rPr>
        <w:t xml:space="preserve"> PRACH transmission according to the radio signal measurement.</w:t>
      </w:r>
    </w:p>
    <w:p w14:paraId="3314744C" w14:textId="2C4E247F" w:rsidR="003B3F82" w:rsidRDefault="00FC3082" w:rsidP="00E0359F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Cs/>
          <w:sz w:val="20"/>
          <w:lang w:eastAsia="zh-CN"/>
        </w:rPr>
      </w:pPr>
      <w:bookmarkStart w:id="22" w:name="OLE_LINK4"/>
      <w:r w:rsidRPr="00C70600">
        <w:rPr>
          <w:b/>
          <w:bCs/>
          <w:sz w:val="20"/>
          <w:lang w:eastAsia="zh-CN"/>
        </w:rPr>
        <w:t>Propos</w:t>
      </w:r>
      <w:r w:rsidR="004A73A5" w:rsidRPr="00C70600">
        <w:rPr>
          <w:b/>
          <w:bCs/>
          <w:sz w:val="20"/>
          <w:lang w:eastAsia="zh-CN"/>
        </w:rPr>
        <w:t>al</w:t>
      </w:r>
      <w:r w:rsidR="00D606E3">
        <w:rPr>
          <w:b/>
          <w:bCs/>
          <w:sz w:val="20"/>
          <w:lang w:eastAsia="zh-CN"/>
        </w:rPr>
        <w:t xml:space="preserve"> </w:t>
      </w:r>
      <w:r w:rsidRPr="00C70600">
        <w:rPr>
          <w:b/>
          <w:bCs/>
          <w:sz w:val="20"/>
          <w:lang w:eastAsia="zh-CN"/>
        </w:rPr>
        <w:t>1</w:t>
      </w:r>
      <w:bookmarkEnd w:id="7"/>
      <w:bookmarkEnd w:id="10"/>
      <w:bookmarkEnd w:id="11"/>
      <w:r w:rsidR="00727577" w:rsidRPr="00C70600">
        <w:rPr>
          <w:b/>
          <w:bCs/>
          <w:sz w:val="20"/>
          <w:lang w:eastAsia="zh-CN"/>
        </w:rPr>
        <w:t>:</w:t>
      </w:r>
      <w:r w:rsidR="002E66C6">
        <w:rPr>
          <w:b/>
          <w:bCs/>
          <w:sz w:val="20"/>
          <w:lang w:eastAsia="zh-CN"/>
        </w:rPr>
        <w:t xml:space="preserve"> </w:t>
      </w:r>
      <w:r w:rsidR="00A10CA6" w:rsidRPr="00A10CA6">
        <w:rPr>
          <w:b/>
          <w:bCs/>
          <w:sz w:val="20"/>
          <w:lang w:eastAsia="zh-CN"/>
        </w:rPr>
        <w:t>R</w:t>
      </w:r>
      <w:r w:rsidR="00F44F18">
        <w:rPr>
          <w:b/>
          <w:bCs/>
          <w:sz w:val="20"/>
          <w:lang w:eastAsia="zh-CN"/>
        </w:rPr>
        <w:t>el-</w:t>
      </w:r>
      <w:r w:rsidR="00A10CA6" w:rsidRPr="00A10CA6">
        <w:rPr>
          <w:b/>
          <w:bCs/>
          <w:sz w:val="20"/>
          <w:lang w:eastAsia="zh-CN"/>
        </w:rPr>
        <w:t>17 framework of feature combination (</w:t>
      </w:r>
      <w:r w:rsidR="00A10CA6" w:rsidRPr="00A10CA6">
        <w:rPr>
          <w:b/>
          <w:bCs/>
          <w:i/>
          <w:iCs/>
          <w:sz w:val="20"/>
          <w:lang w:eastAsia="zh-CN"/>
        </w:rPr>
        <w:t>FeatureCombination-r17</w:t>
      </w:r>
      <w:r w:rsidR="00A10CA6" w:rsidRPr="00A10CA6">
        <w:rPr>
          <w:b/>
          <w:bCs/>
          <w:sz w:val="20"/>
          <w:lang w:eastAsia="zh-CN"/>
        </w:rPr>
        <w:t>) and additional RACH configuration (</w:t>
      </w:r>
      <w:r w:rsidR="00A10CA6" w:rsidRPr="00A10CA6">
        <w:rPr>
          <w:b/>
          <w:bCs/>
          <w:i/>
          <w:iCs/>
          <w:sz w:val="20"/>
          <w:lang w:eastAsia="zh-CN"/>
        </w:rPr>
        <w:t>AdditionalRACH-Config-r17</w:t>
      </w:r>
      <w:r w:rsidR="00A10CA6" w:rsidRPr="00A10CA6">
        <w:rPr>
          <w:b/>
          <w:bCs/>
          <w:sz w:val="20"/>
          <w:lang w:eastAsia="zh-CN"/>
        </w:rPr>
        <w:t>) can be reused for Rel-18 multiple PRACH transmissions</w:t>
      </w:r>
      <w:r w:rsidR="008F2358" w:rsidRPr="00C70600">
        <w:rPr>
          <w:b/>
          <w:bCs/>
          <w:iCs/>
          <w:sz w:val="20"/>
          <w:lang w:eastAsia="zh-CN"/>
        </w:rPr>
        <w:t>.</w:t>
      </w:r>
      <w:bookmarkEnd w:id="12"/>
    </w:p>
    <w:bookmarkEnd w:id="22"/>
    <w:p w14:paraId="28C7632B" w14:textId="77777777" w:rsidR="00F9219D" w:rsidRPr="00E0359F" w:rsidRDefault="00F9219D" w:rsidP="00E0359F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</w:p>
    <w:bookmarkEnd w:id="13"/>
    <w:p w14:paraId="7DD2B3BF" w14:textId="49B12A37" w:rsidR="004F3618" w:rsidRDefault="002E66C6" w:rsidP="004F3618">
      <w:pPr>
        <w:pStyle w:val="Heading2"/>
        <w:numPr>
          <w:ilvl w:val="1"/>
          <w:numId w:val="1"/>
        </w:numPr>
        <w:spacing w:before="0"/>
        <w:ind w:left="720"/>
      </w:pPr>
      <w:r>
        <w:t>RAR window and RA-RNTI</w:t>
      </w:r>
      <w:r w:rsidR="00557801">
        <w:t xml:space="preserve"> for Rel-18 PRACH repetition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3DB2" w14:paraId="1C94F0DC" w14:textId="77777777" w:rsidTr="00363DB2">
        <w:tc>
          <w:tcPr>
            <w:tcW w:w="9629" w:type="dxa"/>
          </w:tcPr>
          <w:p w14:paraId="52C73405" w14:textId="77777777" w:rsidR="002E66C6" w:rsidRDefault="002E66C6" w:rsidP="002E66C6">
            <w:pPr>
              <w:spacing w:after="0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>
              <w:rPr>
                <w:rFonts w:ascii="Times" w:eastAsia="DengXian" w:hAnsi="Times"/>
                <w:sz w:val="20"/>
                <w:szCs w:val="24"/>
                <w:highlight w:val="green"/>
              </w:rPr>
              <w:t>Agreement</w:t>
            </w:r>
          </w:p>
          <w:p w14:paraId="3F239004" w14:textId="77777777" w:rsidR="002E66C6" w:rsidRPr="002E66C6" w:rsidRDefault="002E66C6" w:rsidP="002E66C6">
            <w:pPr>
              <w:spacing w:after="0"/>
              <w:rPr>
                <w:rFonts w:ascii="Times" w:eastAsia="Batang" w:hAnsi="Times"/>
                <w:i/>
                <w:iCs/>
                <w:sz w:val="20"/>
                <w:szCs w:val="24"/>
              </w:rPr>
            </w:pPr>
            <w:r w:rsidRPr="002E66C6">
              <w:rPr>
                <w:rFonts w:ascii="Times" w:eastAsia="Batang" w:hAnsi="Times"/>
                <w:i/>
                <w:iCs/>
                <w:sz w:val="20"/>
                <w:szCs w:val="24"/>
              </w:rPr>
              <w:t>For multiple PRACH transmissions with same Tx beam, only one RAR window is supported for RAR monitoring for one RACH attempt.</w:t>
            </w:r>
          </w:p>
          <w:p w14:paraId="5258B37B" w14:textId="7392ADC5" w:rsidR="002E66C6" w:rsidRPr="00A8244A" w:rsidRDefault="002E66C6" w:rsidP="002E66C6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="1300"/>
              <w:rPr>
                <w:rFonts w:ascii="Times" w:eastAsia="Batang" w:hAnsi="Times"/>
                <w:i/>
                <w:iCs/>
                <w:sz w:val="18"/>
                <w:szCs w:val="22"/>
                <w:lang w:eastAsia="zh-CN"/>
              </w:rPr>
            </w:pPr>
            <w:r w:rsidRPr="003B7991">
              <w:rPr>
                <w:i/>
                <w:iCs/>
                <w:sz w:val="20"/>
                <w:szCs w:val="18"/>
                <w:lang w:eastAsia="zh-CN"/>
              </w:rPr>
              <w:t>FFS: the start position of the RAR window.</w:t>
            </w:r>
          </w:p>
          <w:p w14:paraId="3E2495D5" w14:textId="5FAC04F5" w:rsidR="00363DB2" w:rsidRPr="00A8244A" w:rsidRDefault="00A8244A" w:rsidP="00A8244A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="1300"/>
              <w:rPr>
                <w:rFonts w:ascii="Times" w:eastAsia="Batang" w:hAnsi="Times"/>
                <w:i/>
                <w:iCs/>
                <w:sz w:val="18"/>
                <w:szCs w:val="22"/>
                <w:lang w:eastAsia="zh-CN"/>
              </w:rPr>
            </w:pPr>
            <w:r>
              <w:rPr>
                <w:i/>
                <w:iCs/>
                <w:color w:val="000000"/>
                <w:sz w:val="20"/>
              </w:rPr>
              <w:t>FFS: RA-RNTI</w:t>
            </w:r>
          </w:p>
        </w:tc>
      </w:tr>
    </w:tbl>
    <w:p w14:paraId="477C0E14" w14:textId="0793E6E8" w:rsidR="002E66C6" w:rsidRDefault="002E66C6" w:rsidP="002609DE">
      <w:pPr>
        <w:jc w:val="both"/>
        <w:rPr>
          <w:bCs/>
          <w:sz w:val="20"/>
          <w:lang w:val="en-US"/>
        </w:rPr>
      </w:pPr>
    </w:p>
    <w:p w14:paraId="500E02D6" w14:textId="52E6856C" w:rsidR="00653E19" w:rsidRDefault="00653E19" w:rsidP="002609DE">
      <w:pPr>
        <w:jc w:val="both"/>
        <w:rPr>
          <w:bCs/>
          <w:sz w:val="20"/>
          <w:lang w:val="en-US"/>
        </w:rPr>
      </w:pPr>
      <w:r>
        <w:rPr>
          <w:bCs/>
          <w:sz w:val="20"/>
          <w:lang w:val="en-US"/>
        </w:rPr>
        <w:t xml:space="preserve">As discussed in previous meeting, there are two </w:t>
      </w:r>
      <w:r w:rsidR="00F44F18">
        <w:rPr>
          <w:bCs/>
          <w:sz w:val="20"/>
          <w:lang w:val="en-US"/>
        </w:rPr>
        <w:t xml:space="preserve">possible </w:t>
      </w:r>
      <w:r>
        <w:rPr>
          <w:bCs/>
          <w:sz w:val="20"/>
          <w:lang w:val="en-US"/>
        </w:rPr>
        <w:t>options for the start position of RAR window as follows.</w:t>
      </w:r>
    </w:p>
    <w:p w14:paraId="3D97A270" w14:textId="5FFAD207" w:rsidR="00653E19" w:rsidRPr="00653E19" w:rsidRDefault="00653E19" w:rsidP="00653E19">
      <w:pPr>
        <w:pStyle w:val="ListParagraph"/>
        <w:numPr>
          <w:ilvl w:val="0"/>
          <w:numId w:val="29"/>
        </w:numPr>
        <w:spacing w:after="120"/>
        <w:contextualSpacing w:val="0"/>
        <w:rPr>
          <w:rFonts w:eastAsia="DengXian"/>
          <w:bCs/>
          <w:sz w:val="20"/>
          <w:lang w:val="en-US" w:eastAsia="zh-CN"/>
        </w:rPr>
      </w:pPr>
      <w:r w:rsidRPr="00653E19">
        <w:rPr>
          <w:rFonts w:eastAsia="DengXian"/>
          <w:bCs/>
          <w:sz w:val="20"/>
        </w:rPr>
        <w:t xml:space="preserve">Option 1:  </w:t>
      </w:r>
      <w:bookmarkStart w:id="23" w:name="OLE_LINK16"/>
      <w:r w:rsidRPr="00653E19">
        <w:rPr>
          <w:rFonts w:eastAsia="DengXian"/>
          <w:bCs/>
          <w:sz w:val="20"/>
        </w:rPr>
        <w:t xml:space="preserve">RAR window starts after the end of the </w:t>
      </w:r>
      <w:r w:rsidRPr="00F44F18">
        <w:rPr>
          <w:rFonts w:eastAsia="DengXian"/>
          <w:b/>
          <w:sz w:val="20"/>
        </w:rPr>
        <w:t>first</w:t>
      </w:r>
      <w:r w:rsidRPr="00653E19">
        <w:rPr>
          <w:rFonts w:eastAsia="DengXian"/>
          <w:bCs/>
          <w:sz w:val="20"/>
        </w:rPr>
        <w:t xml:space="preserve"> PRACH </w:t>
      </w:r>
      <w:proofErr w:type="gramStart"/>
      <w:r w:rsidRPr="00653E19">
        <w:rPr>
          <w:rFonts w:eastAsia="DengXian"/>
          <w:bCs/>
          <w:sz w:val="20"/>
        </w:rPr>
        <w:t>transmission</w:t>
      </w:r>
      <w:bookmarkEnd w:id="23"/>
      <w:proofErr w:type="gramEnd"/>
    </w:p>
    <w:p w14:paraId="7D3F68BE" w14:textId="77777777" w:rsidR="00653E19" w:rsidRPr="00653E19" w:rsidRDefault="00653E19" w:rsidP="00653E19">
      <w:pPr>
        <w:pStyle w:val="ListParagraph"/>
        <w:numPr>
          <w:ilvl w:val="0"/>
          <w:numId w:val="29"/>
        </w:numPr>
        <w:spacing w:after="120"/>
        <w:contextualSpacing w:val="0"/>
        <w:rPr>
          <w:rFonts w:eastAsia="DengXian"/>
          <w:bCs/>
          <w:sz w:val="20"/>
        </w:rPr>
      </w:pPr>
      <w:r w:rsidRPr="00653E19">
        <w:rPr>
          <w:rFonts w:eastAsia="DengXian"/>
          <w:bCs/>
          <w:sz w:val="20"/>
        </w:rPr>
        <w:t xml:space="preserve">Option 2:  </w:t>
      </w:r>
      <w:bookmarkStart w:id="24" w:name="OLE_LINK42"/>
      <w:r w:rsidRPr="00653E19">
        <w:rPr>
          <w:rFonts w:eastAsia="DengXian"/>
          <w:bCs/>
          <w:sz w:val="20"/>
        </w:rPr>
        <w:t xml:space="preserve">RAR window starts after the end of the </w:t>
      </w:r>
      <w:r w:rsidRPr="00F44F18">
        <w:rPr>
          <w:rFonts w:eastAsia="DengXian"/>
          <w:b/>
          <w:sz w:val="20"/>
        </w:rPr>
        <w:t>last</w:t>
      </w:r>
      <w:r w:rsidRPr="00653E19">
        <w:rPr>
          <w:rFonts w:eastAsia="DengXian"/>
          <w:bCs/>
          <w:sz w:val="20"/>
        </w:rPr>
        <w:t xml:space="preserve"> PRACH </w:t>
      </w:r>
      <w:proofErr w:type="gramStart"/>
      <w:r w:rsidRPr="00653E19">
        <w:rPr>
          <w:rFonts w:eastAsia="DengXian"/>
          <w:bCs/>
          <w:sz w:val="20"/>
        </w:rPr>
        <w:t>transmission</w:t>
      </w:r>
      <w:bookmarkEnd w:id="24"/>
      <w:proofErr w:type="gramEnd"/>
    </w:p>
    <w:p w14:paraId="108CD788" w14:textId="45720477" w:rsidR="00653E19" w:rsidRDefault="0083513A" w:rsidP="00653E19">
      <w:pPr>
        <w:rPr>
          <w:rFonts w:eastAsia="DengXian"/>
          <w:bCs/>
          <w:sz w:val="20"/>
          <w:lang w:val="en-US" w:eastAsia="zh-CN"/>
        </w:rPr>
      </w:pPr>
      <w:r>
        <w:rPr>
          <w:rFonts w:eastAsia="DengXian"/>
          <w:bCs/>
          <w:sz w:val="20"/>
        </w:rPr>
        <w:lastRenderedPageBreak/>
        <w:t>Here</w:t>
      </w:r>
      <w:r w:rsidR="00F44F18">
        <w:rPr>
          <w:rFonts w:eastAsia="DengXian"/>
          <w:bCs/>
          <w:sz w:val="20"/>
        </w:rPr>
        <w:t>in</w:t>
      </w:r>
      <w:r>
        <w:rPr>
          <w:rFonts w:eastAsia="DengXian"/>
          <w:bCs/>
          <w:sz w:val="20"/>
        </w:rPr>
        <w:t xml:space="preserve">, </w:t>
      </w:r>
      <w:r w:rsidR="00653E19">
        <w:rPr>
          <w:rFonts w:eastAsia="DengXian"/>
          <w:bCs/>
          <w:sz w:val="20"/>
        </w:rPr>
        <w:t>the cons and pros of two alternatives</w:t>
      </w:r>
      <w:r>
        <w:rPr>
          <w:rFonts w:eastAsia="DengXian"/>
          <w:bCs/>
          <w:sz w:val="20"/>
        </w:rPr>
        <w:t xml:space="preserve"> are compared below.</w:t>
      </w:r>
      <w:r w:rsidR="00653E19">
        <w:rPr>
          <w:rFonts w:eastAsia="DengXian"/>
          <w:bCs/>
          <w:sz w:val="20"/>
        </w:rPr>
        <w:t xml:space="preserve"> </w:t>
      </w:r>
    </w:p>
    <w:p w14:paraId="54CA5BF0" w14:textId="45A898F4" w:rsidR="00653E19" w:rsidRPr="00653E19" w:rsidRDefault="00653E19" w:rsidP="00653E19">
      <w:pPr>
        <w:jc w:val="both"/>
        <w:rPr>
          <w:bCs/>
          <w:sz w:val="20"/>
          <w:lang w:val="en-US"/>
        </w:rPr>
      </w:pPr>
      <w:r w:rsidRPr="00653E19">
        <w:rPr>
          <w:bCs/>
          <w:sz w:val="20"/>
          <w:lang w:val="en-US"/>
        </w:rPr>
        <w:t>Pros of Option</w:t>
      </w:r>
      <w:r w:rsidR="00953242">
        <w:rPr>
          <w:bCs/>
          <w:sz w:val="20"/>
          <w:lang w:val="en-US"/>
        </w:rPr>
        <w:t xml:space="preserve"> </w:t>
      </w:r>
      <w:r w:rsidRPr="00653E19">
        <w:rPr>
          <w:bCs/>
          <w:sz w:val="20"/>
          <w:lang w:val="en-US"/>
        </w:rPr>
        <w:t>1:</w:t>
      </w:r>
    </w:p>
    <w:p w14:paraId="7235F2C1" w14:textId="713B9BBD" w:rsidR="00653E19" w:rsidRPr="00653E19" w:rsidRDefault="00653E19" w:rsidP="00653E19">
      <w:pPr>
        <w:numPr>
          <w:ilvl w:val="0"/>
          <w:numId w:val="28"/>
        </w:numPr>
        <w:jc w:val="both"/>
        <w:rPr>
          <w:bCs/>
          <w:sz w:val="20"/>
        </w:rPr>
      </w:pPr>
      <w:bookmarkStart w:id="25" w:name="OLE_LINK39"/>
      <w:r w:rsidRPr="00653E19">
        <w:rPr>
          <w:bCs/>
          <w:sz w:val="20"/>
        </w:rPr>
        <w:t xml:space="preserve">UE could terminate preamble detection </w:t>
      </w:r>
      <w:proofErr w:type="gramStart"/>
      <w:r w:rsidRPr="00653E19">
        <w:rPr>
          <w:bCs/>
          <w:sz w:val="20"/>
        </w:rPr>
        <w:t>earl</w:t>
      </w:r>
      <w:r w:rsidR="009F4546">
        <w:rPr>
          <w:bCs/>
          <w:sz w:val="20"/>
        </w:rPr>
        <w:t>ier</w:t>
      </w:r>
      <w:r w:rsidR="00953242">
        <w:rPr>
          <w:bCs/>
          <w:sz w:val="20"/>
        </w:rPr>
        <w:t>,</w:t>
      </w:r>
      <w:proofErr w:type="gramEnd"/>
      <w:r w:rsidRPr="00653E19">
        <w:rPr>
          <w:bCs/>
          <w:sz w:val="20"/>
        </w:rPr>
        <w:t xml:space="preserve"> thus the RA delay might be smaller than Option2.</w:t>
      </w:r>
    </w:p>
    <w:bookmarkEnd w:id="25"/>
    <w:p w14:paraId="1AAEDDE3" w14:textId="59B6675F" w:rsidR="00653E19" w:rsidRPr="00653E19" w:rsidRDefault="00653E19" w:rsidP="00653E19">
      <w:pPr>
        <w:jc w:val="both"/>
        <w:rPr>
          <w:bCs/>
          <w:sz w:val="20"/>
          <w:lang w:val="en-US"/>
        </w:rPr>
      </w:pPr>
      <w:r w:rsidRPr="00653E19">
        <w:rPr>
          <w:bCs/>
          <w:sz w:val="20"/>
          <w:lang w:val="en-US"/>
        </w:rPr>
        <w:t>Cons of Option</w:t>
      </w:r>
      <w:r w:rsidR="00953242">
        <w:rPr>
          <w:bCs/>
          <w:sz w:val="20"/>
          <w:lang w:val="en-US"/>
        </w:rPr>
        <w:t xml:space="preserve"> </w:t>
      </w:r>
      <w:r>
        <w:rPr>
          <w:bCs/>
          <w:sz w:val="20"/>
          <w:lang w:val="en-US"/>
        </w:rPr>
        <w:t>1</w:t>
      </w:r>
      <w:r w:rsidRPr="00653E19">
        <w:rPr>
          <w:bCs/>
          <w:sz w:val="20"/>
          <w:lang w:val="en-US"/>
        </w:rPr>
        <w:t>:</w:t>
      </w:r>
    </w:p>
    <w:p w14:paraId="41830609" w14:textId="41274BAF" w:rsidR="00653E19" w:rsidRPr="00653E19" w:rsidRDefault="00653E19" w:rsidP="00653E19">
      <w:pPr>
        <w:numPr>
          <w:ilvl w:val="0"/>
          <w:numId w:val="28"/>
        </w:numPr>
        <w:jc w:val="both"/>
        <w:rPr>
          <w:bCs/>
          <w:sz w:val="20"/>
        </w:rPr>
      </w:pPr>
      <w:r w:rsidRPr="00653E19">
        <w:rPr>
          <w:bCs/>
          <w:sz w:val="20"/>
        </w:rPr>
        <w:t xml:space="preserve">The gain might not be obtained </w:t>
      </w:r>
      <w:r w:rsidR="00953242">
        <w:rPr>
          <w:bCs/>
          <w:sz w:val="20"/>
        </w:rPr>
        <w:t>based on</w:t>
      </w:r>
      <w:r w:rsidRPr="00653E19">
        <w:rPr>
          <w:bCs/>
          <w:sz w:val="20"/>
        </w:rPr>
        <w:t xml:space="preserve"> combination detection for multiple PRACH transmissions.</w:t>
      </w:r>
    </w:p>
    <w:p w14:paraId="5A8B666D" w14:textId="49A449D7" w:rsidR="00653E19" w:rsidRPr="00653E19" w:rsidRDefault="00653E19" w:rsidP="00653E19">
      <w:pPr>
        <w:numPr>
          <w:ilvl w:val="0"/>
          <w:numId w:val="28"/>
        </w:numPr>
        <w:jc w:val="both"/>
        <w:rPr>
          <w:bCs/>
          <w:sz w:val="20"/>
        </w:rPr>
      </w:pPr>
      <w:bookmarkStart w:id="26" w:name="OLE_LINK38"/>
      <w:r w:rsidRPr="00653E19">
        <w:rPr>
          <w:bCs/>
          <w:sz w:val="20"/>
        </w:rPr>
        <w:t xml:space="preserve">The </w:t>
      </w:r>
      <w:bookmarkEnd w:id="26"/>
      <w:r w:rsidR="00953242">
        <w:rPr>
          <w:bCs/>
          <w:sz w:val="20"/>
        </w:rPr>
        <w:t xml:space="preserve">current RA scheme </w:t>
      </w:r>
      <w:r w:rsidRPr="00653E19">
        <w:rPr>
          <w:bCs/>
          <w:sz w:val="20"/>
        </w:rPr>
        <w:t>needs to</w:t>
      </w:r>
      <w:r w:rsidR="00953242">
        <w:rPr>
          <w:bCs/>
          <w:sz w:val="20"/>
        </w:rPr>
        <w:t xml:space="preserve"> be changed since the UE might</w:t>
      </w:r>
      <w:r w:rsidRPr="00653E19">
        <w:rPr>
          <w:bCs/>
          <w:sz w:val="20"/>
        </w:rPr>
        <w:t xml:space="preserve"> transmit the preamble and monitor the RAR simultaneously.</w:t>
      </w:r>
    </w:p>
    <w:p w14:paraId="30E557AA" w14:textId="3DC78551" w:rsidR="00653E19" w:rsidRPr="00653E19" w:rsidRDefault="00653E19" w:rsidP="00653E19">
      <w:pPr>
        <w:numPr>
          <w:ilvl w:val="0"/>
          <w:numId w:val="28"/>
        </w:numPr>
        <w:jc w:val="both"/>
        <w:rPr>
          <w:bCs/>
          <w:sz w:val="20"/>
        </w:rPr>
      </w:pPr>
      <w:bookmarkStart w:id="27" w:name="OLE_LINK41"/>
      <w:r w:rsidRPr="00653E19">
        <w:rPr>
          <w:bCs/>
          <w:sz w:val="20"/>
        </w:rPr>
        <w:t>The RAR window would be larger</w:t>
      </w:r>
      <w:bookmarkEnd w:id="27"/>
      <w:r w:rsidR="00953242">
        <w:rPr>
          <w:bCs/>
          <w:sz w:val="20"/>
        </w:rPr>
        <w:t xml:space="preserve"> than </w:t>
      </w:r>
      <w:r w:rsidR="00F44F18">
        <w:rPr>
          <w:bCs/>
          <w:sz w:val="20"/>
        </w:rPr>
        <w:t>legacy</w:t>
      </w:r>
      <w:r w:rsidRPr="00653E19">
        <w:rPr>
          <w:bCs/>
          <w:sz w:val="20"/>
        </w:rPr>
        <w:t xml:space="preserve"> leading to more UE power </w:t>
      </w:r>
      <w:bookmarkStart w:id="28" w:name="OLE_LINK11"/>
      <w:r w:rsidR="00EF6DC2">
        <w:rPr>
          <w:bCs/>
          <w:sz w:val="20"/>
        </w:rPr>
        <w:t>consumption</w:t>
      </w:r>
      <w:bookmarkEnd w:id="28"/>
      <w:r w:rsidRPr="00653E19">
        <w:rPr>
          <w:bCs/>
          <w:sz w:val="20"/>
        </w:rPr>
        <w:t>.</w:t>
      </w:r>
    </w:p>
    <w:p w14:paraId="16C95CD0" w14:textId="3BD9111A" w:rsidR="00653E19" w:rsidRPr="00653E19" w:rsidRDefault="00653E19" w:rsidP="00653E19">
      <w:pPr>
        <w:jc w:val="both"/>
        <w:rPr>
          <w:bCs/>
          <w:sz w:val="20"/>
          <w:lang w:val="en-US"/>
        </w:rPr>
      </w:pPr>
      <w:r w:rsidRPr="00653E19">
        <w:rPr>
          <w:bCs/>
          <w:sz w:val="20"/>
          <w:lang w:val="en-US"/>
        </w:rPr>
        <w:t>Pros of Option</w:t>
      </w:r>
      <w:r w:rsidR="00953242">
        <w:rPr>
          <w:bCs/>
          <w:sz w:val="20"/>
          <w:lang w:val="en-US"/>
        </w:rPr>
        <w:t xml:space="preserve"> </w:t>
      </w:r>
      <w:r w:rsidRPr="00653E19">
        <w:rPr>
          <w:bCs/>
          <w:sz w:val="20"/>
          <w:lang w:val="en-US"/>
        </w:rPr>
        <w:t>2:</w:t>
      </w:r>
    </w:p>
    <w:p w14:paraId="45FA4CC3" w14:textId="1BB69339" w:rsidR="00653E19" w:rsidRPr="00653E19" w:rsidRDefault="00653E19" w:rsidP="00653E19">
      <w:pPr>
        <w:numPr>
          <w:ilvl w:val="0"/>
          <w:numId w:val="28"/>
        </w:numPr>
        <w:jc w:val="both"/>
        <w:rPr>
          <w:bCs/>
          <w:sz w:val="20"/>
        </w:rPr>
      </w:pPr>
      <w:r w:rsidRPr="00653E19">
        <w:rPr>
          <w:bCs/>
          <w:sz w:val="20"/>
        </w:rPr>
        <w:t xml:space="preserve">The gain can be obtained </w:t>
      </w:r>
      <w:r w:rsidR="00953242">
        <w:rPr>
          <w:bCs/>
          <w:sz w:val="20"/>
        </w:rPr>
        <w:t>based on</w:t>
      </w:r>
      <w:r w:rsidRPr="00653E19">
        <w:rPr>
          <w:bCs/>
          <w:sz w:val="20"/>
        </w:rPr>
        <w:t xml:space="preserve"> combination detection for multiple PRACH transmissions.</w:t>
      </w:r>
    </w:p>
    <w:p w14:paraId="2E5FAD55" w14:textId="2A29974D" w:rsidR="00653E19" w:rsidRPr="00653E19" w:rsidRDefault="00653E19" w:rsidP="00653E19">
      <w:pPr>
        <w:numPr>
          <w:ilvl w:val="0"/>
          <w:numId w:val="28"/>
        </w:numPr>
        <w:jc w:val="both"/>
        <w:rPr>
          <w:bCs/>
          <w:sz w:val="20"/>
        </w:rPr>
      </w:pPr>
      <w:r w:rsidRPr="00653E19">
        <w:rPr>
          <w:bCs/>
          <w:sz w:val="20"/>
        </w:rPr>
        <w:t xml:space="preserve">The legacy RAR window scheme </w:t>
      </w:r>
      <w:r w:rsidR="009F4546" w:rsidRPr="00653E19">
        <w:rPr>
          <w:bCs/>
          <w:sz w:val="20"/>
        </w:rPr>
        <w:t>needs</w:t>
      </w:r>
      <w:r w:rsidRPr="00653E19">
        <w:rPr>
          <w:bCs/>
          <w:sz w:val="20"/>
        </w:rPr>
        <w:t xml:space="preserve"> no change.</w:t>
      </w:r>
    </w:p>
    <w:p w14:paraId="27895D36" w14:textId="7F5EEA1F" w:rsidR="00653E19" w:rsidRPr="00653E19" w:rsidRDefault="00653E19" w:rsidP="00653E19">
      <w:pPr>
        <w:numPr>
          <w:ilvl w:val="0"/>
          <w:numId w:val="28"/>
        </w:numPr>
        <w:jc w:val="both"/>
        <w:rPr>
          <w:bCs/>
          <w:sz w:val="20"/>
        </w:rPr>
      </w:pPr>
      <w:r w:rsidRPr="00653E19">
        <w:rPr>
          <w:bCs/>
          <w:sz w:val="20"/>
        </w:rPr>
        <w:t xml:space="preserve">The RAR window would be smaller than that of Option 1, </w:t>
      </w:r>
      <w:r w:rsidR="00F44F18">
        <w:rPr>
          <w:bCs/>
          <w:sz w:val="20"/>
        </w:rPr>
        <w:t>as a result</w:t>
      </w:r>
      <w:r w:rsidRPr="00653E19">
        <w:rPr>
          <w:bCs/>
          <w:sz w:val="20"/>
        </w:rPr>
        <w:t xml:space="preserve"> less UE power </w:t>
      </w:r>
      <w:r w:rsidR="00EF6DC2">
        <w:rPr>
          <w:bCs/>
          <w:sz w:val="20"/>
        </w:rPr>
        <w:t>consumption</w:t>
      </w:r>
      <w:r w:rsidRPr="00653E19">
        <w:rPr>
          <w:bCs/>
          <w:sz w:val="20"/>
        </w:rPr>
        <w:t>.</w:t>
      </w:r>
    </w:p>
    <w:p w14:paraId="5BC9B775" w14:textId="1171E6F8" w:rsidR="00653E19" w:rsidRPr="00653E19" w:rsidRDefault="00653E19" w:rsidP="00653E19">
      <w:pPr>
        <w:jc w:val="both"/>
        <w:rPr>
          <w:bCs/>
          <w:sz w:val="20"/>
          <w:lang w:val="en-US"/>
        </w:rPr>
      </w:pPr>
      <w:bookmarkStart w:id="29" w:name="OLE_LINK37"/>
      <w:r w:rsidRPr="00653E19">
        <w:rPr>
          <w:bCs/>
          <w:sz w:val="20"/>
          <w:lang w:val="en-US"/>
        </w:rPr>
        <w:t>Cons of Option</w:t>
      </w:r>
      <w:r w:rsidR="00953242">
        <w:rPr>
          <w:bCs/>
          <w:sz w:val="20"/>
          <w:lang w:val="en-US"/>
        </w:rPr>
        <w:t xml:space="preserve"> </w:t>
      </w:r>
      <w:r w:rsidRPr="00653E19">
        <w:rPr>
          <w:bCs/>
          <w:sz w:val="20"/>
          <w:lang w:val="en-US"/>
        </w:rPr>
        <w:t>2:</w:t>
      </w:r>
    </w:p>
    <w:bookmarkEnd w:id="29"/>
    <w:p w14:paraId="648FF159" w14:textId="1FF4C4B9" w:rsidR="00653E19" w:rsidRPr="00653E19" w:rsidRDefault="00653E19" w:rsidP="00653E19">
      <w:pPr>
        <w:numPr>
          <w:ilvl w:val="0"/>
          <w:numId w:val="28"/>
        </w:numPr>
        <w:jc w:val="both"/>
        <w:rPr>
          <w:bCs/>
          <w:sz w:val="20"/>
        </w:rPr>
      </w:pPr>
      <w:r w:rsidRPr="00653E19">
        <w:rPr>
          <w:bCs/>
          <w:sz w:val="20"/>
        </w:rPr>
        <w:t xml:space="preserve">the RA delay might be larger than Option1 since the </w:t>
      </w:r>
      <w:proofErr w:type="spellStart"/>
      <w:r w:rsidRPr="00653E19">
        <w:rPr>
          <w:bCs/>
          <w:sz w:val="20"/>
        </w:rPr>
        <w:t>gNB</w:t>
      </w:r>
      <w:proofErr w:type="spellEnd"/>
      <w:r w:rsidRPr="00653E19">
        <w:rPr>
          <w:bCs/>
          <w:sz w:val="20"/>
        </w:rPr>
        <w:t xml:space="preserve"> needs to receive all the PRACH transmission before </w:t>
      </w:r>
      <w:r w:rsidR="00953242" w:rsidRPr="00653E19">
        <w:rPr>
          <w:bCs/>
          <w:sz w:val="20"/>
        </w:rPr>
        <w:t>sending</w:t>
      </w:r>
      <w:r w:rsidRPr="00653E19">
        <w:rPr>
          <w:bCs/>
          <w:sz w:val="20"/>
        </w:rPr>
        <w:t xml:space="preserve"> out RAR.</w:t>
      </w:r>
    </w:p>
    <w:p w14:paraId="1E5A8FF0" w14:textId="229A4B69" w:rsidR="00F95A89" w:rsidRDefault="00F95A89" w:rsidP="00F95A89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Cs/>
          <w:sz w:val="20"/>
          <w:lang w:eastAsia="zh-CN"/>
        </w:rPr>
      </w:pPr>
      <w:bookmarkStart w:id="30" w:name="OLE_LINK5"/>
      <w:bookmarkStart w:id="31" w:name="OLE_LINK14"/>
      <w:r>
        <w:rPr>
          <w:b/>
          <w:bCs/>
          <w:sz w:val="20"/>
          <w:lang w:eastAsia="zh-CN"/>
        </w:rPr>
        <w:t>Proposal</w:t>
      </w:r>
      <w:r w:rsidR="00D606E3">
        <w:rPr>
          <w:b/>
          <w:bCs/>
          <w:sz w:val="20"/>
          <w:lang w:eastAsia="zh-CN"/>
        </w:rPr>
        <w:t xml:space="preserve"> </w:t>
      </w:r>
      <w:r>
        <w:rPr>
          <w:b/>
          <w:bCs/>
          <w:sz w:val="20"/>
          <w:lang w:eastAsia="zh-CN"/>
        </w:rPr>
        <w:t>2:</w:t>
      </w:r>
      <w:r w:rsidR="0083513A">
        <w:rPr>
          <w:b/>
          <w:bCs/>
          <w:sz w:val="20"/>
          <w:lang w:eastAsia="zh-CN"/>
        </w:rPr>
        <w:t xml:space="preserve"> </w:t>
      </w:r>
      <w:r w:rsidR="003E3E2E">
        <w:rPr>
          <w:b/>
          <w:bCs/>
          <w:sz w:val="20"/>
          <w:lang w:eastAsia="zh-CN"/>
        </w:rPr>
        <w:t>Option 2</w:t>
      </w:r>
      <w:r w:rsidR="0083513A" w:rsidRPr="0083513A">
        <w:rPr>
          <w:b/>
          <w:bCs/>
          <w:sz w:val="20"/>
          <w:lang w:eastAsia="zh-CN"/>
        </w:rPr>
        <w:t xml:space="preserve"> is preferred that </w:t>
      </w:r>
      <w:bookmarkStart w:id="32" w:name="OLE_LINK44"/>
      <w:r w:rsidR="0083513A" w:rsidRPr="0083513A">
        <w:rPr>
          <w:b/>
          <w:bCs/>
          <w:sz w:val="20"/>
          <w:lang w:eastAsia="zh-CN"/>
        </w:rPr>
        <w:t>RAR window starts after the end of the last PRACH transmission</w:t>
      </w:r>
      <w:bookmarkEnd w:id="32"/>
      <w:r>
        <w:rPr>
          <w:b/>
          <w:bCs/>
          <w:iCs/>
          <w:sz w:val="20"/>
          <w:lang w:eastAsia="zh-CN"/>
        </w:rPr>
        <w:t>.</w:t>
      </w:r>
    </w:p>
    <w:bookmarkEnd w:id="30"/>
    <w:p w14:paraId="520CA856" w14:textId="77777777" w:rsidR="005A26AB" w:rsidRPr="00CE75AE" w:rsidRDefault="005A26AB" w:rsidP="00CE75AE">
      <w:p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Cs/>
          <w:sz w:val="20"/>
          <w:lang w:val="en-US" w:eastAsia="zh-CN"/>
        </w:rPr>
      </w:pPr>
      <w:r w:rsidRPr="00CE75AE">
        <w:rPr>
          <w:bCs/>
          <w:sz w:val="20"/>
          <w:lang w:val="en-US" w:eastAsia="zh-CN"/>
        </w:rPr>
        <w:t xml:space="preserve">For option 1, RA_RNTI could only be corresponding to the first PRACH transmission due to the </w:t>
      </w:r>
      <w:bookmarkStart w:id="33" w:name="OLE_LINK24"/>
      <w:r w:rsidRPr="00CE75AE">
        <w:rPr>
          <w:bCs/>
          <w:sz w:val="20"/>
          <w:lang w:val="en-US" w:eastAsia="zh-CN"/>
        </w:rPr>
        <w:t xml:space="preserve">sequential transmissions </w:t>
      </w:r>
      <w:bookmarkEnd w:id="33"/>
      <w:r w:rsidRPr="00CE75AE">
        <w:rPr>
          <w:bCs/>
          <w:sz w:val="20"/>
          <w:lang w:val="en-US" w:eastAsia="zh-CN"/>
        </w:rPr>
        <w:t xml:space="preserve">after first PRACH do not occur when the RAR window starts. </w:t>
      </w:r>
      <w:proofErr w:type="gramStart"/>
      <w:r w:rsidRPr="00CE75AE">
        <w:rPr>
          <w:bCs/>
          <w:sz w:val="20"/>
          <w:lang w:val="en-US" w:eastAsia="zh-CN"/>
        </w:rPr>
        <w:t>Thus</w:t>
      </w:r>
      <w:proofErr w:type="gramEnd"/>
      <w:r w:rsidRPr="00CE75AE">
        <w:rPr>
          <w:bCs/>
          <w:sz w:val="20"/>
          <w:lang w:val="en-US" w:eastAsia="zh-CN"/>
        </w:rPr>
        <w:t xml:space="preserve"> UE cannot monitor those RA_RNTIs corresponding to the sequential PRACH transmissions. </w:t>
      </w:r>
    </w:p>
    <w:p w14:paraId="4AA2CAA0" w14:textId="77777777" w:rsidR="005A26AB" w:rsidRPr="00CE75AE" w:rsidRDefault="005A26AB" w:rsidP="00CE75AE">
      <w:p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Cs/>
          <w:sz w:val="20"/>
          <w:lang w:val="en-US" w:eastAsia="zh-CN"/>
        </w:rPr>
      </w:pPr>
      <w:r w:rsidRPr="00CE75AE">
        <w:rPr>
          <w:bCs/>
          <w:sz w:val="20"/>
          <w:lang w:val="en-US" w:eastAsia="zh-CN"/>
        </w:rPr>
        <w:t xml:space="preserve">For option 2, </w:t>
      </w:r>
      <w:bookmarkStart w:id="34" w:name="OLE_LINK45"/>
      <w:r w:rsidRPr="00CE75AE">
        <w:rPr>
          <w:bCs/>
          <w:sz w:val="20"/>
          <w:lang w:val="en-US" w:eastAsia="zh-CN"/>
        </w:rPr>
        <w:t xml:space="preserve">RA_RNTI could be corresponding to any one PRACH transmission, </w:t>
      </w:r>
      <w:proofErr w:type="gramStart"/>
      <w:r w:rsidRPr="00CE75AE">
        <w:rPr>
          <w:bCs/>
          <w:sz w:val="20"/>
          <w:lang w:val="en-US" w:eastAsia="zh-CN"/>
        </w:rPr>
        <w:t>e.g.</w:t>
      </w:r>
      <w:proofErr w:type="gramEnd"/>
      <w:r w:rsidRPr="00CE75AE">
        <w:rPr>
          <w:bCs/>
          <w:sz w:val="20"/>
          <w:lang w:val="en-US" w:eastAsia="zh-CN"/>
        </w:rPr>
        <w:t xml:space="preserve"> the first, last or any middle one specific</w:t>
      </w:r>
      <w:bookmarkEnd w:id="34"/>
      <w:r w:rsidRPr="00CE75AE">
        <w:rPr>
          <w:bCs/>
          <w:sz w:val="20"/>
          <w:lang w:val="en-US" w:eastAsia="zh-CN"/>
        </w:rPr>
        <w:t>.</w:t>
      </w:r>
    </w:p>
    <w:p w14:paraId="215F85B3" w14:textId="144BB870" w:rsidR="005A26AB" w:rsidRPr="005A26AB" w:rsidRDefault="005A26AB" w:rsidP="005A26AB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  <w:bookmarkStart w:id="35" w:name="OLE_LINK6"/>
      <w:r w:rsidRPr="005A26AB">
        <w:rPr>
          <w:b/>
          <w:bCs/>
          <w:sz w:val="20"/>
          <w:lang w:eastAsia="zh-CN"/>
        </w:rPr>
        <w:t>Proposal</w:t>
      </w:r>
      <w:r w:rsidR="00CE75AE">
        <w:rPr>
          <w:b/>
          <w:bCs/>
          <w:sz w:val="20"/>
          <w:lang w:eastAsia="zh-CN"/>
        </w:rPr>
        <w:t xml:space="preserve"> 3</w:t>
      </w:r>
      <w:r w:rsidRPr="005A26AB">
        <w:rPr>
          <w:b/>
          <w:bCs/>
          <w:sz w:val="20"/>
          <w:lang w:eastAsia="zh-CN"/>
        </w:rPr>
        <w:t xml:space="preserve">: If RAR window starts after the end of the last PRACH transmission, RA_RNTI could be corresponding to any one PRACH transmission, </w:t>
      </w:r>
      <w:r>
        <w:rPr>
          <w:b/>
          <w:bCs/>
          <w:sz w:val="20"/>
          <w:lang w:eastAsia="zh-CN"/>
        </w:rPr>
        <w:t xml:space="preserve">and </w:t>
      </w:r>
      <w:r w:rsidRPr="005A26AB">
        <w:rPr>
          <w:b/>
          <w:bCs/>
          <w:sz w:val="20"/>
          <w:lang w:eastAsia="zh-CN"/>
        </w:rPr>
        <w:t>for simplicity, the first or the last valid RO in one RO group.</w:t>
      </w:r>
    </w:p>
    <w:bookmarkEnd w:id="35"/>
    <w:p w14:paraId="6A7A0463" w14:textId="77777777" w:rsidR="005A26AB" w:rsidRPr="005A26AB" w:rsidRDefault="005A26AB" w:rsidP="005A26AB"/>
    <w:p w14:paraId="2555E8A7" w14:textId="6EA2E066" w:rsidR="00363DB2" w:rsidRDefault="00363DB2">
      <w:pPr>
        <w:pStyle w:val="Heading2"/>
        <w:numPr>
          <w:ilvl w:val="1"/>
          <w:numId w:val="1"/>
        </w:numPr>
        <w:spacing w:before="0"/>
        <w:ind w:left="720"/>
      </w:pPr>
      <w:bookmarkStart w:id="36" w:name="OLE_LINK3"/>
      <w:bookmarkEnd w:id="31"/>
      <w:r>
        <w:t xml:space="preserve">Configuration of </w:t>
      </w:r>
      <w:r w:rsidR="003B7991">
        <w:t>‘RO group’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3DB2" w14:paraId="7DA623D5" w14:textId="77777777" w:rsidTr="00363DB2">
        <w:tc>
          <w:tcPr>
            <w:tcW w:w="9629" w:type="dxa"/>
          </w:tcPr>
          <w:p w14:paraId="1FE7BC8E" w14:textId="77777777" w:rsidR="00363DB2" w:rsidRDefault="00363DB2" w:rsidP="00363DB2">
            <w:pPr>
              <w:spacing w:after="0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>
              <w:rPr>
                <w:rFonts w:ascii="Times" w:eastAsia="DengXian" w:hAnsi="Times"/>
                <w:sz w:val="20"/>
                <w:szCs w:val="24"/>
                <w:highlight w:val="green"/>
              </w:rPr>
              <w:t>Agreement</w:t>
            </w:r>
          </w:p>
          <w:p w14:paraId="40E64D78" w14:textId="77777777" w:rsidR="003B7991" w:rsidRPr="003B7991" w:rsidRDefault="003B7991" w:rsidP="003B7991">
            <w:p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" w:eastAsia="Batang" w:hAnsi="Times"/>
                <w:bCs/>
                <w:i/>
                <w:iCs/>
                <w:sz w:val="20"/>
                <w:lang w:val="en-US"/>
              </w:rPr>
            </w:pPr>
            <w:r w:rsidRPr="003B7991">
              <w:rPr>
                <w:rFonts w:ascii="Times" w:eastAsia="Batang" w:hAnsi="Times"/>
                <w:bCs/>
                <w:i/>
                <w:iCs/>
                <w:sz w:val="20"/>
                <w:lang w:val="en-US"/>
              </w:rPr>
              <w:t>For multiple PRACH transmissions with same Tx beam, "RO group" is assumed for multiple PRACH transmissions with separate preamble on shared ROs and/or multiple PRACH transmissions on separate ROs, and one RO group consists of valid RO(s) for a specific number of multiple PRACH transmissions.</w:t>
            </w:r>
          </w:p>
          <w:p w14:paraId="5E36D9E5" w14:textId="77777777" w:rsidR="003B7991" w:rsidRPr="003B7991" w:rsidRDefault="003B7991" w:rsidP="003B799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" w:eastAsia="Batang" w:hAnsi="Times"/>
                <w:bCs/>
                <w:i/>
                <w:iCs/>
                <w:sz w:val="20"/>
              </w:rPr>
            </w:pPr>
            <w:r w:rsidRPr="003B7991">
              <w:rPr>
                <w:rFonts w:ascii="Times" w:eastAsia="Batang" w:hAnsi="Times"/>
                <w:bCs/>
                <w:i/>
                <w:iCs/>
                <w:sz w:val="20"/>
              </w:rPr>
              <w:t>Note 1: All ROs in one RO group is associated with the same SSB(s).</w:t>
            </w:r>
          </w:p>
          <w:p w14:paraId="79521635" w14:textId="77777777" w:rsidR="003B7991" w:rsidRPr="003B7991" w:rsidRDefault="003B7991" w:rsidP="003B799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" w:eastAsia="Batang" w:hAnsi="Times"/>
                <w:bCs/>
                <w:i/>
                <w:iCs/>
                <w:sz w:val="20"/>
              </w:rPr>
            </w:pPr>
            <w:r w:rsidRPr="003B7991">
              <w:rPr>
                <w:rFonts w:ascii="Times" w:eastAsia="Batang" w:hAnsi="Times"/>
                <w:bCs/>
                <w:i/>
                <w:iCs/>
                <w:sz w:val="20"/>
              </w:rPr>
              <w:t>Note 2:</w:t>
            </w:r>
            <w:r w:rsidRPr="003B7991">
              <w:rPr>
                <w:rFonts w:ascii="Times" w:eastAsia="Batang" w:hAnsi="Times"/>
                <w:i/>
                <w:iCs/>
                <w:sz w:val="20"/>
              </w:rPr>
              <w:t xml:space="preserve"> </w:t>
            </w:r>
            <w:r w:rsidRPr="003B7991">
              <w:rPr>
                <w:rFonts w:ascii="Times" w:eastAsia="Batang" w:hAnsi="Times"/>
                <w:bCs/>
                <w:i/>
                <w:iCs/>
                <w:sz w:val="20"/>
              </w:rPr>
              <w:t>Shared or separate RO/preamble means that the RO/preamble is shared or separated with single PRACH transmission.</w:t>
            </w:r>
          </w:p>
          <w:p w14:paraId="5D2ADE4C" w14:textId="77777777" w:rsidR="003B7991" w:rsidRPr="003B7991" w:rsidRDefault="003B7991" w:rsidP="003B799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" w:eastAsia="Batang" w:hAnsi="Times"/>
                <w:bCs/>
                <w:i/>
                <w:iCs/>
                <w:sz w:val="20"/>
              </w:rPr>
            </w:pPr>
            <w:r w:rsidRPr="003B7991">
              <w:rPr>
                <w:rFonts w:ascii="Times" w:eastAsia="Batang" w:hAnsi="Times"/>
                <w:bCs/>
                <w:i/>
                <w:iCs/>
                <w:sz w:val="20"/>
              </w:rPr>
              <w:t xml:space="preserve">Note 3: whether/how to define “RO group” in specification will be discussed </w:t>
            </w:r>
            <w:proofErr w:type="gramStart"/>
            <w:r w:rsidRPr="003B7991">
              <w:rPr>
                <w:rFonts w:ascii="Times" w:eastAsia="Batang" w:hAnsi="Times"/>
                <w:bCs/>
                <w:i/>
                <w:iCs/>
                <w:sz w:val="20"/>
              </w:rPr>
              <w:t>separately</w:t>
            </w:r>
            <w:proofErr w:type="gramEnd"/>
          </w:p>
          <w:p w14:paraId="509EEAF1" w14:textId="77777777" w:rsidR="003B7991" w:rsidRPr="003B7991" w:rsidRDefault="003B7991" w:rsidP="003B799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" w:eastAsia="Batang" w:hAnsi="Times"/>
                <w:bCs/>
                <w:i/>
                <w:iCs/>
                <w:sz w:val="20"/>
              </w:rPr>
            </w:pPr>
            <w:r w:rsidRPr="003B7991">
              <w:rPr>
                <w:rFonts w:ascii="Times" w:eastAsia="Batang" w:hAnsi="Times"/>
                <w:bCs/>
                <w:i/>
                <w:iCs/>
                <w:sz w:val="20"/>
              </w:rPr>
              <w:t xml:space="preserve">Note 4: Valid RO(s) refers to what is defined in existing </w:t>
            </w:r>
            <w:proofErr w:type="gramStart"/>
            <w:r w:rsidRPr="003B7991">
              <w:rPr>
                <w:rFonts w:ascii="Times" w:eastAsia="Batang" w:hAnsi="Times"/>
                <w:bCs/>
                <w:i/>
                <w:iCs/>
                <w:sz w:val="20"/>
              </w:rPr>
              <w:t>specification</w:t>
            </w:r>
            <w:proofErr w:type="gramEnd"/>
          </w:p>
          <w:p w14:paraId="7BA7F783" w14:textId="77777777" w:rsidR="003B7991" w:rsidRPr="003B7991" w:rsidRDefault="003B7991" w:rsidP="003B799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" w:eastAsia="Batang" w:hAnsi="Times"/>
                <w:bCs/>
                <w:i/>
                <w:iCs/>
                <w:sz w:val="20"/>
              </w:rPr>
            </w:pPr>
            <w:r w:rsidRPr="003B7991">
              <w:rPr>
                <w:rFonts w:ascii="Times" w:eastAsia="Batang" w:hAnsi="Times"/>
                <w:bCs/>
                <w:i/>
                <w:iCs/>
                <w:sz w:val="20"/>
              </w:rPr>
              <w:t>FFS: whether and how to address collision between valid ROs for multiple PRACH transmissions and other existing ROs for legacy single PRACH transmission or other features, e.g., 2-step RACH.</w:t>
            </w:r>
          </w:p>
          <w:p w14:paraId="75CF663B" w14:textId="77777777" w:rsidR="003B7991" w:rsidRPr="003B7991" w:rsidRDefault="003B7991" w:rsidP="003B799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" w:eastAsia="Batang" w:hAnsi="Times"/>
                <w:bCs/>
                <w:i/>
                <w:iCs/>
                <w:sz w:val="20"/>
              </w:rPr>
            </w:pPr>
            <w:r w:rsidRPr="003B7991">
              <w:rPr>
                <w:rFonts w:ascii="Times" w:eastAsia="Batang" w:hAnsi="Times"/>
                <w:bCs/>
                <w:i/>
                <w:iCs/>
                <w:sz w:val="20"/>
              </w:rPr>
              <w:t>FFS: the time span of RO group.</w:t>
            </w:r>
          </w:p>
          <w:p w14:paraId="3091D933" w14:textId="4B15B7DC" w:rsidR="003B7991" w:rsidRPr="003B7991" w:rsidRDefault="003B7991" w:rsidP="003B799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" w:eastAsia="Batang" w:hAnsi="Times"/>
                <w:bCs/>
                <w:i/>
                <w:iCs/>
                <w:sz w:val="20"/>
              </w:rPr>
            </w:pPr>
            <w:r w:rsidRPr="003B7991">
              <w:rPr>
                <w:rFonts w:ascii="Times" w:eastAsia="Batang" w:hAnsi="Times"/>
                <w:bCs/>
                <w:i/>
                <w:iCs/>
                <w:sz w:val="20"/>
              </w:rPr>
              <w:t>FFS: whether and how ROs can be shared between different RO groups for different number of multiple PRACH transmissions.</w:t>
            </w:r>
          </w:p>
          <w:p w14:paraId="4E9322AD" w14:textId="4925426F" w:rsidR="00363DB2" w:rsidRPr="003B7991" w:rsidRDefault="003B7991" w:rsidP="003B799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" w:eastAsia="Batang" w:hAnsi="Times"/>
                <w:bCs/>
                <w:iCs/>
                <w:sz w:val="21"/>
                <w:szCs w:val="21"/>
              </w:rPr>
            </w:pPr>
            <w:r w:rsidRPr="003B7991">
              <w:rPr>
                <w:rFonts w:ascii="Times" w:eastAsia="Batang" w:hAnsi="Times"/>
                <w:bCs/>
                <w:i/>
                <w:iCs/>
                <w:sz w:val="20"/>
                <w:lang w:val="en-US"/>
              </w:rPr>
              <w:lastRenderedPageBreak/>
              <w:t>FFS: other details</w:t>
            </w:r>
          </w:p>
        </w:tc>
      </w:tr>
    </w:tbl>
    <w:p w14:paraId="5CFCA87D" w14:textId="77777777" w:rsidR="00CE75AE" w:rsidRPr="00CE75AE" w:rsidRDefault="00CE75AE" w:rsidP="00CE75AE">
      <w:p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Cs/>
          <w:sz w:val="20"/>
          <w:lang w:val="en-US" w:eastAsia="zh-CN"/>
        </w:rPr>
      </w:pPr>
      <w:r w:rsidRPr="00CE75AE">
        <w:rPr>
          <w:bCs/>
          <w:sz w:val="20"/>
          <w:lang w:val="en-US" w:eastAsia="zh-CN"/>
        </w:rPr>
        <w:lastRenderedPageBreak/>
        <w:t xml:space="preserve">As per the above discussion on reuse of R17 framework of feature combination and </w:t>
      </w:r>
      <w:bookmarkStart w:id="37" w:name="OLE_LINK50"/>
      <w:r w:rsidRPr="00CE75AE">
        <w:rPr>
          <w:bCs/>
          <w:sz w:val="20"/>
          <w:lang w:val="en-US" w:eastAsia="zh-CN"/>
        </w:rPr>
        <w:t>additional RACH configuration</w:t>
      </w:r>
      <w:bookmarkEnd w:id="37"/>
      <w:r w:rsidRPr="00CE75AE">
        <w:rPr>
          <w:bCs/>
          <w:sz w:val="20"/>
          <w:lang w:val="en-US" w:eastAsia="zh-CN"/>
        </w:rPr>
        <w:t xml:space="preserve">, the </w:t>
      </w:r>
      <w:bookmarkStart w:id="38" w:name="OLE_LINK51"/>
      <w:r w:rsidRPr="00CE75AE">
        <w:rPr>
          <w:bCs/>
          <w:sz w:val="20"/>
          <w:lang w:val="en-US" w:eastAsia="zh-CN"/>
        </w:rPr>
        <w:t xml:space="preserve">‘RO group’ </w:t>
      </w:r>
      <w:bookmarkEnd w:id="38"/>
      <w:r w:rsidRPr="00CE75AE">
        <w:rPr>
          <w:bCs/>
          <w:sz w:val="20"/>
          <w:lang w:val="en-US" w:eastAsia="zh-CN"/>
        </w:rPr>
        <w:t>should be configured within the additional RACH configuration.</w:t>
      </w:r>
    </w:p>
    <w:p w14:paraId="090CA6CE" w14:textId="089573DD" w:rsidR="00CE75AE" w:rsidRPr="00CE75AE" w:rsidRDefault="00CE75AE" w:rsidP="00CE75AE">
      <w:p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Cs/>
          <w:sz w:val="20"/>
          <w:lang w:val="en-US" w:eastAsia="zh-CN"/>
        </w:rPr>
      </w:pPr>
      <w:r w:rsidRPr="00CE75AE">
        <w:rPr>
          <w:bCs/>
          <w:sz w:val="20"/>
          <w:lang w:val="en-US" w:eastAsia="zh-CN"/>
        </w:rPr>
        <w:t>According to the agreement of last meeting,</w:t>
      </w:r>
      <w:r>
        <w:rPr>
          <w:bCs/>
          <w:sz w:val="20"/>
          <w:lang w:val="en-US" w:eastAsia="zh-CN"/>
        </w:rPr>
        <w:t xml:space="preserve"> “</w:t>
      </w:r>
      <w:r w:rsidRPr="00CE75AE">
        <w:rPr>
          <w:bCs/>
          <w:i/>
          <w:iCs/>
          <w:sz w:val="20"/>
          <w:lang w:val="en-US" w:eastAsia="zh-CN"/>
        </w:rPr>
        <w:t xml:space="preserve">For multiple PRACH transmissions with same Tx beam, </w:t>
      </w:r>
      <w:proofErr w:type="spellStart"/>
      <w:r w:rsidRPr="00CE75AE">
        <w:rPr>
          <w:bCs/>
          <w:i/>
          <w:iCs/>
          <w:sz w:val="20"/>
          <w:lang w:val="en-US" w:eastAsia="zh-CN"/>
        </w:rPr>
        <w:t>gNB</w:t>
      </w:r>
      <w:proofErr w:type="spellEnd"/>
      <w:r w:rsidRPr="00CE75AE">
        <w:rPr>
          <w:bCs/>
          <w:i/>
          <w:iCs/>
          <w:sz w:val="20"/>
          <w:lang w:val="en-US" w:eastAsia="zh-CN"/>
        </w:rPr>
        <w:t xml:space="preserve"> can configure one or multiple values for the number of multiple PRACH transmissions</w:t>
      </w:r>
      <w:r w:rsidRPr="00CE75AE">
        <w:rPr>
          <w:bCs/>
          <w:sz w:val="20"/>
          <w:lang w:val="en-US" w:eastAsia="zh-CN"/>
        </w:rPr>
        <w:t>.</w:t>
      </w:r>
      <w:r>
        <w:rPr>
          <w:bCs/>
          <w:sz w:val="20"/>
          <w:lang w:val="en-US" w:eastAsia="zh-CN"/>
        </w:rPr>
        <w:t>”</w:t>
      </w:r>
    </w:p>
    <w:p w14:paraId="4567D6B9" w14:textId="380BA4B9" w:rsidR="00CE75AE" w:rsidRPr="00CE75AE" w:rsidRDefault="00CE75AE" w:rsidP="00CE75AE">
      <w:p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Cs/>
          <w:sz w:val="20"/>
          <w:lang w:val="en-US" w:eastAsia="zh-CN"/>
        </w:rPr>
      </w:pPr>
      <w:r w:rsidRPr="00CE75AE">
        <w:rPr>
          <w:bCs/>
          <w:sz w:val="20"/>
          <w:lang w:val="en-US" w:eastAsia="zh-CN"/>
        </w:rPr>
        <w:t xml:space="preserve">In our view, </w:t>
      </w:r>
      <w:bookmarkStart w:id="39" w:name="OLE_LINK2"/>
      <w:bookmarkStart w:id="40" w:name="OLE_LINK112"/>
      <w:r w:rsidR="004B16BB">
        <w:rPr>
          <w:bCs/>
          <w:sz w:val="20"/>
          <w:lang w:val="en-US" w:eastAsia="zh-CN"/>
        </w:rPr>
        <w:t xml:space="preserve">the number of ROs in </w:t>
      </w:r>
      <w:r w:rsidRPr="00CE75AE">
        <w:rPr>
          <w:bCs/>
          <w:sz w:val="20"/>
          <w:lang w:val="en-US" w:eastAsia="zh-CN"/>
        </w:rPr>
        <w:t xml:space="preserve">one </w:t>
      </w:r>
      <w:bookmarkStart w:id="41" w:name="OLE_LINK53"/>
      <w:r w:rsidRPr="00CE75AE">
        <w:rPr>
          <w:bCs/>
          <w:sz w:val="20"/>
          <w:lang w:val="en-US" w:eastAsia="zh-CN"/>
        </w:rPr>
        <w:t xml:space="preserve">‘RO group’ </w:t>
      </w:r>
      <w:bookmarkEnd w:id="41"/>
      <w:r w:rsidRPr="00CE75AE">
        <w:rPr>
          <w:bCs/>
          <w:sz w:val="20"/>
          <w:lang w:val="en-US" w:eastAsia="zh-CN"/>
        </w:rPr>
        <w:t xml:space="preserve">should </w:t>
      </w:r>
      <w:r w:rsidR="004B16BB">
        <w:rPr>
          <w:bCs/>
          <w:sz w:val="20"/>
          <w:lang w:val="en-US" w:eastAsia="zh-CN"/>
        </w:rPr>
        <w:t xml:space="preserve">be </w:t>
      </w:r>
      <w:r w:rsidR="00C10586">
        <w:rPr>
          <w:bCs/>
          <w:sz w:val="20"/>
          <w:lang w:val="en-US" w:eastAsia="zh-CN"/>
        </w:rPr>
        <w:t>equal</w:t>
      </w:r>
      <w:r w:rsidR="004B16BB">
        <w:rPr>
          <w:bCs/>
          <w:sz w:val="20"/>
          <w:lang w:val="en-US" w:eastAsia="zh-CN"/>
        </w:rPr>
        <w:t xml:space="preserve"> to </w:t>
      </w:r>
      <w:r w:rsidRPr="00CE75AE">
        <w:rPr>
          <w:bCs/>
          <w:sz w:val="20"/>
          <w:lang w:val="en-US" w:eastAsia="zh-CN"/>
        </w:rPr>
        <w:t xml:space="preserve">the </w:t>
      </w:r>
      <w:bookmarkEnd w:id="39"/>
      <w:r w:rsidRPr="00CE75AE">
        <w:rPr>
          <w:bCs/>
          <w:sz w:val="20"/>
          <w:lang w:val="en-US" w:eastAsia="zh-CN"/>
        </w:rPr>
        <w:t>largest number of PRACH transmissions supported in the current cell</w:t>
      </w:r>
      <w:bookmarkEnd w:id="40"/>
      <w:r w:rsidRPr="00CE75AE">
        <w:rPr>
          <w:bCs/>
          <w:sz w:val="20"/>
          <w:lang w:val="en-US" w:eastAsia="zh-CN"/>
        </w:rPr>
        <w:t xml:space="preserve">. </w:t>
      </w:r>
    </w:p>
    <w:p w14:paraId="3BA53F4A" w14:textId="5A062E99" w:rsidR="00CE75AE" w:rsidRPr="00CE75AE" w:rsidRDefault="00CE75AE" w:rsidP="00CE75AE">
      <w:p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Cs/>
          <w:sz w:val="20"/>
          <w:lang w:val="en-US" w:eastAsia="zh-CN"/>
        </w:rPr>
      </w:pPr>
      <w:r w:rsidRPr="00CE75AE">
        <w:rPr>
          <w:bCs/>
          <w:sz w:val="20"/>
          <w:lang w:val="en-US" w:eastAsia="zh-CN"/>
        </w:rPr>
        <w:t>For example, i</w:t>
      </w:r>
      <w:r w:rsidR="009F4546">
        <w:rPr>
          <w:bCs/>
          <w:sz w:val="20"/>
          <w:lang w:val="en-US" w:eastAsia="zh-CN"/>
        </w:rPr>
        <w:t>n case</w:t>
      </w:r>
      <w:r w:rsidRPr="00CE75AE">
        <w:rPr>
          <w:bCs/>
          <w:sz w:val="20"/>
          <w:lang w:val="en-US" w:eastAsia="zh-CN"/>
        </w:rPr>
        <w:t xml:space="preserve"> {2, </w:t>
      </w:r>
      <w:bookmarkStart w:id="42" w:name="OLE_LINK54"/>
      <w:r w:rsidRPr="00CE75AE">
        <w:rPr>
          <w:bCs/>
          <w:sz w:val="20"/>
          <w:lang w:val="en-US" w:eastAsia="zh-CN"/>
        </w:rPr>
        <w:t xml:space="preserve">4} </w:t>
      </w:r>
      <w:bookmarkStart w:id="43" w:name="OLE_LINK77"/>
      <w:r w:rsidRPr="00CE75AE">
        <w:rPr>
          <w:bCs/>
          <w:sz w:val="20"/>
          <w:lang w:val="en-US" w:eastAsia="zh-CN"/>
        </w:rPr>
        <w:t xml:space="preserve">PRACH transmissions </w:t>
      </w:r>
      <w:bookmarkEnd w:id="42"/>
      <w:bookmarkEnd w:id="43"/>
      <w:r w:rsidRPr="00CE75AE">
        <w:rPr>
          <w:bCs/>
          <w:sz w:val="20"/>
          <w:lang w:val="en-US" w:eastAsia="zh-CN"/>
        </w:rPr>
        <w:t xml:space="preserve">is configured for one RACH attempt in current cell, there should be at least 4 ROs in one </w:t>
      </w:r>
      <w:bookmarkStart w:id="44" w:name="OLE_LINK57"/>
      <w:r w:rsidRPr="00CE75AE">
        <w:rPr>
          <w:bCs/>
          <w:sz w:val="20"/>
          <w:lang w:val="en-US" w:eastAsia="zh-CN"/>
        </w:rPr>
        <w:t>‘RO group’</w:t>
      </w:r>
      <w:bookmarkEnd w:id="44"/>
      <w:r w:rsidRPr="00CE75AE">
        <w:rPr>
          <w:bCs/>
          <w:sz w:val="20"/>
          <w:lang w:val="en-US" w:eastAsia="zh-CN"/>
        </w:rPr>
        <w:t xml:space="preserve">. In this case, if one UE determines to trigger </w:t>
      </w:r>
      <w:bookmarkStart w:id="45" w:name="OLE_LINK55"/>
      <w:r w:rsidRPr="00CE75AE">
        <w:rPr>
          <w:bCs/>
          <w:sz w:val="20"/>
          <w:lang w:val="en-US" w:eastAsia="zh-CN"/>
        </w:rPr>
        <w:t xml:space="preserve">2 PRACH transmissions </w:t>
      </w:r>
      <w:bookmarkEnd w:id="45"/>
      <w:r w:rsidRPr="00CE75AE">
        <w:rPr>
          <w:bCs/>
          <w:sz w:val="20"/>
          <w:lang w:val="en-US" w:eastAsia="zh-CN"/>
        </w:rPr>
        <w:t>in one RA attempt according to the measured RSRP</w:t>
      </w:r>
      <w:r w:rsidR="004B16BB">
        <w:rPr>
          <w:bCs/>
          <w:sz w:val="20"/>
          <w:lang w:val="en-US" w:eastAsia="zh-CN"/>
        </w:rPr>
        <w:t xml:space="preserve"> at one time point</w:t>
      </w:r>
      <w:r w:rsidRPr="00CE75AE">
        <w:rPr>
          <w:bCs/>
          <w:sz w:val="20"/>
          <w:lang w:val="en-US" w:eastAsia="zh-CN"/>
        </w:rPr>
        <w:t>, the starting position of 2 PRACH transmissions can be the first RO or third RO in the ‘RO group’ configured by the current cell, if these ROs are valid.</w:t>
      </w:r>
    </w:p>
    <w:p w14:paraId="68D53D36" w14:textId="77777777" w:rsidR="00CE75AE" w:rsidRDefault="00CE75AE" w:rsidP="00CE75AE">
      <w:pPr>
        <w:jc w:val="center"/>
        <w:rPr>
          <w:lang w:eastAsia="zh-CN"/>
        </w:rPr>
      </w:pPr>
      <w:r>
        <w:rPr>
          <w:rFonts w:asciiTheme="minorHAnsi" w:eastAsiaTheme="minorEastAsia" w:hAnsiTheme="minorHAnsi" w:cstheme="minorBidi"/>
          <w:szCs w:val="22"/>
        </w:rPr>
        <w:object w:dxaOrig="4260" w:dyaOrig="2796" w14:anchorId="1B74BF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.25pt;height:139.85pt" o:ole="">
            <v:imagedata r:id="rId11" o:title=""/>
          </v:shape>
          <o:OLEObject Type="Embed" ProgID="Visio.Drawing.15" ShapeID="_x0000_i1025" DrawAspect="Content" ObjectID="_1742303661" r:id="rId12"/>
        </w:object>
      </w:r>
    </w:p>
    <w:p w14:paraId="19835B0B" w14:textId="364637C0" w:rsidR="00ED1023" w:rsidRDefault="00ED1023" w:rsidP="00ED1023">
      <w:pPr>
        <w:jc w:val="center"/>
        <w:rPr>
          <w:lang w:val="en-US" w:eastAsia="zh-CN"/>
        </w:rPr>
      </w:pPr>
      <w:r>
        <w:t xml:space="preserve">Figure 1: </w:t>
      </w:r>
      <w:r w:rsidR="00CE75AE">
        <w:t xml:space="preserve"> Example of one RO group for {2,4} </w:t>
      </w:r>
      <w:r w:rsidR="00CE75AE">
        <w:rPr>
          <w:bCs/>
          <w:sz w:val="20"/>
          <w:lang w:val="en-US" w:eastAsia="zh-CN"/>
        </w:rPr>
        <w:t>PRACH transmissions</w:t>
      </w:r>
    </w:p>
    <w:p w14:paraId="06E3FC0B" w14:textId="358F6074" w:rsidR="00CE75AE" w:rsidRPr="00CE75AE" w:rsidRDefault="00CE75AE" w:rsidP="00CE75AE">
      <w:pPr>
        <w:jc w:val="both"/>
        <w:rPr>
          <w:bCs/>
          <w:sz w:val="20"/>
        </w:rPr>
      </w:pPr>
      <w:r w:rsidRPr="00CE75AE">
        <w:rPr>
          <w:bCs/>
          <w:sz w:val="20"/>
        </w:rPr>
        <w:t xml:space="preserve">And </w:t>
      </w:r>
      <w:bookmarkStart w:id="46" w:name="OLE_LINK110"/>
      <w:r w:rsidRPr="00CE75AE">
        <w:rPr>
          <w:bCs/>
          <w:sz w:val="20"/>
        </w:rPr>
        <w:t>during one RA attempt, UE can only trigger multiple PRACH transmissions</w:t>
      </w:r>
      <w:r w:rsidR="004B16BB">
        <w:rPr>
          <w:bCs/>
          <w:sz w:val="20"/>
        </w:rPr>
        <w:t xml:space="preserve"> on the ROs</w:t>
      </w:r>
      <w:r w:rsidRPr="00CE75AE">
        <w:rPr>
          <w:bCs/>
          <w:sz w:val="20"/>
        </w:rPr>
        <w:t xml:space="preserve"> within one </w:t>
      </w:r>
      <w:bookmarkStart w:id="47" w:name="OLE_LINK109"/>
      <w:r w:rsidRPr="00CE75AE">
        <w:rPr>
          <w:bCs/>
          <w:sz w:val="20"/>
        </w:rPr>
        <w:t>‘RO group’</w:t>
      </w:r>
      <w:bookmarkEnd w:id="47"/>
      <w:r w:rsidRPr="00CE75AE">
        <w:rPr>
          <w:bCs/>
          <w:sz w:val="20"/>
        </w:rPr>
        <w:t xml:space="preserve">, </w:t>
      </w:r>
      <w:proofErr w:type="gramStart"/>
      <w:r w:rsidRPr="00CE75AE">
        <w:rPr>
          <w:bCs/>
          <w:sz w:val="20"/>
        </w:rPr>
        <w:t>i.e.</w:t>
      </w:r>
      <w:proofErr w:type="gramEnd"/>
      <w:r w:rsidRPr="00CE75AE">
        <w:rPr>
          <w:bCs/>
          <w:sz w:val="20"/>
        </w:rPr>
        <w:t xml:space="preserve"> not </w:t>
      </w:r>
      <w:r w:rsidR="004B16BB">
        <w:rPr>
          <w:bCs/>
          <w:sz w:val="20"/>
        </w:rPr>
        <w:t>crossing</w:t>
      </w:r>
      <w:r w:rsidRPr="00CE75AE">
        <w:rPr>
          <w:bCs/>
          <w:sz w:val="20"/>
        </w:rPr>
        <w:t xml:space="preserve"> over ‘RO group’</w:t>
      </w:r>
      <w:bookmarkEnd w:id="46"/>
      <w:r w:rsidRPr="00CE75AE">
        <w:rPr>
          <w:bCs/>
          <w:sz w:val="20"/>
        </w:rPr>
        <w:t xml:space="preserve">. </w:t>
      </w:r>
      <w:bookmarkStart w:id="48" w:name="OLE_LINK111"/>
      <w:r w:rsidRPr="00CE75AE">
        <w:rPr>
          <w:bCs/>
          <w:sz w:val="20"/>
        </w:rPr>
        <w:t xml:space="preserve">In one </w:t>
      </w:r>
      <w:bookmarkStart w:id="49" w:name="OLE_LINK108"/>
      <w:r w:rsidRPr="00CE75AE">
        <w:rPr>
          <w:bCs/>
          <w:sz w:val="20"/>
        </w:rPr>
        <w:t>‘RO group’</w:t>
      </w:r>
      <w:bookmarkEnd w:id="49"/>
      <w:r w:rsidRPr="00CE75AE">
        <w:rPr>
          <w:bCs/>
          <w:sz w:val="20"/>
        </w:rPr>
        <w:t>, if some ROs collide with other feature</w:t>
      </w:r>
      <w:r w:rsidR="004B16BB">
        <w:rPr>
          <w:bCs/>
          <w:sz w:val="20"/>
        </w:rPr>
        <w:t>s</w:t>
      </w:r>
      <w:r w:rsidRPr="00CE75AE">
        <w:rPr>
          <w:bCs/>
          <w:sz w:val="20"/>
        </w:rPr>
        <w:t xml:space="preserve">, the UE should discard the corresponding </w:t>
      </w:r>
      <w:bookmarkStart w:id="50" w:name="OLE_LINK107"/>
      <w:r w:rsidRPr="00CE75AE">
        <w:rPr>
          <w:bCs/>
          <w:sz w:val="20"/>
        </w:rPr>
        <w:t>PRACH transmission</w:t>
      </w:r>
      <w:bookmarkEnd w:id="50"/>
      <w:r w:rsidRPr="00CE75AE">
        <w:rPr>
          <w:bCs/>
          <w:sz w:val="20"/>
        </w:rPr>
        <w:t>s</w:t>
      </w:r>
      <w:bookmarkEnd w:id="48"/>
      <w:r w:rsidR="00C10586">
        <w:rPr>
          <w:bCs/>
          <w:sz w:val="20"/>
        </w:rPr>
        <w:t xml:space="preserve"> on such ROs</w:t>
      </w:r>
      <w:r w:rsidR="004B16BB">
        <w:rPr>
          <w:bCs/>
          <w:sz w:val="20"/>
        </w:rPr>
        <w:t>, but not delay</w:t>
      </w:r>
      <w:r w:rsidRPr="00CE75AE">
        <w:rPr>
          <w:bCs/>
          <w:sz w:val="20"/>
        </w:rPr>
        <w:t>.</w:t>
      </w:r>
    </w:p>
    <w:p w14:paraId="7348ED56" w14:textId="77777777" w:rsidR="00CE75AE" w:rsidRPr="00CE75AE" w:rsidRDefault="00CE75AE" w:rsidP="00CE75AE">
      <w:pPr>
        <w:jc w:val="both"/>
        <w:rPr>
          <w:bCs/>
          <w:sz w:val="20"/>
          <w:lang w:val="en-US"/>
        </w:rPr>
      </w:pPr>
      <w:r w:rsidRPr="00CE75AE">
        <w:rPr>
          <w:bCs/>
          <w:sz w:val="20"/>
        </w:rPr>
        <w:t>More detail specification of configuration of ‘RO group’ is up to RAN2.</w:t>
      </w:r>
    </w:p>
    <w:p w14:paraId="00DC6459" w14:textId="5077DE8D" w:rsidR="00CE75AE" w:rsidRPr="00CE75AE" w:rsidRDefault="00CE75AE" w:rsidP="00CE75AE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  <w:bookmarkStart w:id="51" w:name="OLE_LINK7"/>
      <w:r w:rsidRPr="00CE75AE">
        <w:rPr>
          <w:b/>
          <w:bCs/>
          <w:sz w:val="20"/>
          <w:lang w:eastAsia="zh-CN"/>
        </w:rPr>
        <w:t>Proposal</w:t>
      </w:r>
      <w:r>
        <w:rPr>
          <w:b/>
          <w:bCs/>
          <w:sz w:val="20"/>
          <w:lang w:eastAsia="zh-CN"/>
        </w:rPr>
        <w:t xml:space="preserve"> 4</w:t>
      </w:r>
      <w:r w:rsidRPr="00CE75AE">
        <w:rPr>
          <w:b/>
          <w:bCs/>
          <w:sz w:val="20"/>
          <w:lang w:eastAsia="zh-CN"/>
        </w:rPr>
        <w:t xml:space="preserve">: </w:t>
      </w:r>
      <w:r w:rsidR="00707FBB">
        <w:rPr>
          <w:b/>
          <w:bCs/>
          <w:sz w:val="20"/>
          <w:lang w:eastAsia="zh-CN"/>
        </w:rPr>
        <w:t>D</w:t>
      </w:r>
      <w:r w:rsidRPr="00CE75AE">
        <w:rPr>
          <w:b/>
          <w:bCs/>
          <w:sz w:val="20"/>
          <w:lang w:eastAsia="zh-CN"/>
        </w:rPr>
        <w:t xml:space="preserve">uring one RA attempt, UE can only trigger multiple PRACH transmissions </w:t>
      </w:r>
      <w:r w:rsidR="004B16BB">
        <w:rPr>
          <w:b/>
          <w:bCs/>
          <w:sz w:val="20"/>
          <w:lang w:eastAsia="zh-CN"/>
        </w:rPr>
        <w:t xml:space="preserve">on ROs </w:t>
      </w:r>
      <w:r w:rsidRPr="00CE75AE">
        <w:rPr>
          <w:b/>
          <w:bCs/>
          <w:sz w:val="20"/>
          <w:lang w:eastAsia="zh-CN"/>
        </w:rPr>
        <w:t xml:space="preserve">within one ‘RO group’, </w:t>
      </w:r>
      <w:proofErr w:type="gramStart"/>
      <w:r w:rsidRPr="00CE75AE">
        <w:rPr>
          <w:b/>
          <w:bCs/>
          <w:sz w:val="20"/>
          <w:lang w:eastAsia="zh-CN"/>
        </w:rPr>
        <w:t>i.e.</w:t>
      </w:r>
      <w:proofErr w:type="gramEnd"/>
      <w:r w:rsidRPr="00CE75AE">
        <w:rPr>
          <w:b/>
          <w:bCs/>
          <w:sz w:val="20"/>
          <w:lang w:eastAsia="zh-CN"/>
        </w:rPr>
        <w:t xml:space="preserve"> not </w:t>
      </w:r>
      <w:r w:rsidR="004B16BB">
        <w:rPr>
          <w:b/>
          <w:bCs/>
          <w:sz w:val="20"/>
          <w:lang w:eastAsia="zh-CN"/>
        </w:rPr>
        <w:t>crossing</w:t>
      </w:r>
      <w:r w:rsidRPr="00CE75AE">
        <w:rPr>
          <w:b/>
          <w:bCs/>
          <w:sz w:val="20"/>
          <w:lang w:eastAsia="zh-CN"/>
        </w:rPr>
        <w:t xml:space="preserve"> over</w:t>
      </w:r>
      <w:r w:rsidR="005D4038">
        <w:rPr>
          <w:b/>
          <w:bCs/>
          <w:sz w:val="20"/>
          <w:lang w:eastAsia="zh-CN"/>
        </w:rPr>
        <w:t xml:space="preserve"> </w:t>
      </w:r>
      <w:bookmarkStart w:id="52" w:name="OLE_LINK15"/>
      <w:r w:rsidR="005D4038">
        <w:rPr>
          <w:b/>
          <w:bCs/>
          <w:sz w:val="20"/>
          <w:lang w:eastAsia="zh-CN"/>
        </w:rPr>
        <w:t>more than one</w:t>
      </w:r>
      <w:bookmarkEnd w:id="52"/>
      <w:r w:rsidRPr="00CE75AE">
        <w:rPr>
          <w:b/>
          <w:bCs/>
          <w:sz w:val="20"/>
          <w:lang w:eastAsia="zh-CN"/>
        </w:rPr>
        <w:t xml:space="preserve"> ‘RO group’.</w:t>
      </w:r>
    </w:p>
    <w:p w14:paraId="22025A83" w14:textId="5F03180A" w:rsidR="00CE75AE" w:rsidRPr="00CE75AE" w:rsidRDefault="00CE75AE" w:rsidP="00CE75AE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  <w:r w:rsidRPr="00CE75AE">
        <w:rPr>
          <w:b/>
          <w:bCs/>
          <w:sz w:val="20"/>
          <w:lang w:eastAsia="zh-CN"/>
        </w:rPr>
        <w:t>Proposal</w:t>
      </w:r>
      <w:r>
        <w:rPr>
          <w:b/>
          <w:bCs/>
          <w:sz w:val="20"/>
          <w:lang w:eastAsia="zh-CN"/>
        </w:rPr>
        <w:t xml:space="preserve"> 5</w:t>
      </w:r>
      <w:r w:rsidRPr="00CE75AE">
        <w:rPr>
          <w:b/>
          <w:bCs/>
          <w:sz w:val="20"/>
          <w:lang w:eastAsia="zh-CN"/>
        </w:rPr>
        <w:t>: In one ‘RO group’, the UE should discard the PRACH transmission corresponding to colliding ROs</w:t>
      </w:r>
      <w:r w:rsidR="00707FBB">
        <w:rPr>
          <w:b/>
          <w:bCs/>
          <w:sz w:val="20"/>
          <w:lang w:eastAsia="zh-CN"/>
        </w:rPr>
        <w:t xml:space="preserve"> with other features</w:t>
      </w:r>
      <w:r w:rsidRPr="00CE75AE">
        <w:rPr>
          <w:b/>
          <w:bCs/>
          <w:sz w:val="20"/>
          <w:lang w:eastAsia="zh-CN"/>
        </w:rPr>
        <w:t>.</w:t>
      </w:r>
    </w:p>
    <w:p w14:paraId="4F572590" w14:textId="1F9C386E" w:rsidR="00CE75AE" w:rsidRPr="00CE75AE" w:rsidRDefault="00CE75AE" w:rsidP="00CE75AE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  <w:r w:rsidRPr="00CE75AE">
        <w:rPr>
          <w:b/>
          <w:bCs/>
          <w:sz w:val="20"/>
          <w:lang w:eastAsia="zh-CN"/>
        </w:rPr>
        <w:t>Proposal</w:t>
      </w:r>
      <w:r w:rsidR="00707FBB">
        <w:rPr>
          <w:b/>
          <w:bCs/>
          <w:sz w:val="20"/>
          <w:lang w:eastAsia="zh-CN"/>
        </w:rPr>
        <w:t xml:space="preserve"> 6</w:t>
      </w:r>
      <w:r w:rsidRPr="00CE75AE">
        <w:rPr>
          <w:b/>
          <w:bCs/>
          <w:sz w:val="20"/>
          <w:lang w:eastAsia="zh-CN"/>
        </w:rPr>
        <w:t>: ROs can be shared by different number of PRACH transmissions in one ‘RO group’.</w:t>
      </w:r>
    </w:p>
    <w:p w14:paraId="5D48DFB6" w14:textId="5943762F" w:rsidR="00CE75AE" w:rsidRPr="00CE75AE" w:rsidRDefault="00CE75AE" w:rsidP="00CE75AE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  <w:bookmarkStart w:id="53" w:name="OLE_LINK113"/>
      <w:r w:rsidRPr="00CE75AE">
        <w:rPr>
          <w:b/>
          <w:bCs/>
          <w:sz w:val="20"/>
          <w:lang w:eastAsia="zh-CN"/>
        </w:rPr>
        <w:t>Proposal</w:t>
      </w:r>
      <w:r w:rsidR="00707FBB">
        <w:rPr>
          <w:b/>
          <w:bCs/>
          <w:sz w:val="20"/>
          <w:lang w:eastAsia="zh-CN"/>
        </w:rPr>
        <w:t xml:space="preserve"> 7</w:t>
      </w:r>
      <w:r w:rsidRPr="00CE75AE">
        <w:rPr>
          <w:b/>
          <w:bCs/>
          <w:sz w:val="20"/>
          <w:lang w:eastAsia="zh-CN"/>
        </w:rPr>
        <w:t xml:space="preserve">: </w:t>
      </w:r>
      <w:r w:rsidR="00C10586">
        <w:rPr>
          <w:b/>
          <w:bCs/>
          <w:sz w:val="20"/>
          <w:lang w:val="en-US" w:eastAsia="zh-CN"/>
        </w:rPr>
        <w:t>T</w:t>
      </w:r>
      <w:r w:rsidR="00C10586" w:rsidRPr="00C10586">
        <w:rPr>
          <w:b/>
          <w:bCs/>
          <w:sz w:val="20"/>
          <w:lang w:val="en-US" w:eastAsia="zh-CN"/>
        </w:rPr>
        <w:t xml:space="preserve">he number of ROs in one ‘RO group’ should be </w:t>
      </w:r>
      <w:r w:rsidR="00C10586">
        <w:rPr>
          <w:b/>
          <w:bCs/>
          <w:sz w:val="20"/>
          <w:lang w:val="en-US" w:eastAsia="zh-CN"/>
        </w:rPr>
        <w:t>equal</w:t>
      </w:r>
      <w:r w:rsidR="00C10586" w:rsidRPr="00C10586">
        <w:rPr>
          <w:b/>
          <w:bCs/>
          <w:sz w:val="20"/>
          <w:lang w:val="en-US" w:eastAsia="zh-CN"/>
        </w:rPr>
        <w:t xml:space="preserve"> to the </w:t>
      </w:r>
      <w:r w:rsidRPr="00CE75AE">
        <w:rPr>
          <w:b/>
          <w:bCs/>
          <w:sz w:val="20"/>
          <w:lang w:eastAsia="zh-CN"/>
        </w:rPr>
        <w:t>largest number of PRACH transmissions supported in the current cell.</w:t>
      </w:r>
      <w:bookmarkEnd w:id="53"/>
    </w:p>
    <w:bookmarkEnd w:id="36"/>
    <w:bookmarkEnd w:id="51"/>
    <w:p w14:paraId="1EB7BAE1" w14:textId="77777777" w:rsidR="003B7991" w:rsidRPr="00C70600" w:rsidRDefault="003B7991" w:rsidP="00E30362">
      <w:pPr>
        <w:pStyle w:val="Style1"/>
        <w:spacing w:after="180"/>
        <w:jc w:val="both"/>
        <w:rPr>
          <w:iCs/>
          <w:sz w:val="20"/>
          <w:szCs w:val="16"/>
        </w:rPr>
      </w:pPr>
    </w:p>
    <w:p w14:paraId="5642F98E" w14:textId="3FDD5A97" w:rsidR="00F37441" w:rsidRPr="00B066E0" w:rsidRDefault="00E25AB8" w:rsidP="00E30362">
      <w:pPr>
        <w:pStyle w:val="Heading1"/>
        <w:spacing w:before="0"/>
        <w:rPr>
          <w:b/>
          <w:sz w:val="22"/>
          <w:szCs w:val="22"/>
          <w:lang w:val="en-US" w:eastAsia="zh-CN"/>
        </w:rPr>
      </w:pPr>
      <w:r w:rsidRPr="00B066E0">
        <w:rPr>
          <w:lang w:val="en-US"/>
        </w:rPr>
        <w:t>3</w:t>
      </w:r>
      <w:r w:rsidR="00DA0F18" w:rsidRPr="00B066E0">
        <w:rPr>
          <w:lang w:val="en-US"/>
        </w:rPr>
        <w:tab/>
        <w:t>Conclusions</w:t>
      </w:r>
    </w:p>
    <w:p w14:paraId="746184F7" w14:textId="0972C977" w:rsidR="00973F50" w:rsidRDefault="00166EC7" w:rsidP="005049DA">
      <w:pPr>
        <w:jc w:val="both"/>
        <w:rPr>
          <w:sz w:val="20"/>
          <w:lang w:val="en-US" w:eastAsia="zh-CN"/>
        </w:rPr>
      </w:pPr>
      <w:r w:rsidRPr="007D3B23">
        <w:rPr>
          <w:sz w:val="20"/>
          <w:lang w:val="en-US" w:eastAsia="zh-CN"/>
        </w:rPr>
        <w:t>In this contribution</w:t>
      </w:r>
      <w:r w:rsidR="00737CB7" w:rsidRPr="007D3B23">
        <w:rPr>
          <w:sz w:val="20"/>
          <w:lang w:val="en-US" w:eastAsia="zh-CN"/>
        </w:rPr>
        <w:t xml:space="preserve">, we </w:t>
      </w:r>
      <w:r w:rsidR="00E64E14" w:rsidRPr="007D3B23">
        <w:rPr>
          <w:sz w:val="20"/>
          <w:lang w:val="en-US" w:eastAsia="zh-CN"/>
        </w:rPr>
        <w:t xml:space="preserve">discussed </w:t>
      </w:r>
      <w:r w:rsidR="0091692D">
        <w:rPr>
          <w:sz w:val="20"/>
          <w:lang w:val="en-US" w:eastAsia="zh-CN"/>
        </w:rPr>
        <w:t>the</w:t>
      </w:r>
      <w:r w:rsidR="00587D3D" w:rsidRPr="007D3B23">
        <w:rPr>
          <w:sz w:val="20"/>
          <w:lang w:val="en-US" w:eastAsia="zh-CN"/>
        </w:rPr>
        <w:t xml:space="preserve"> open</w:t>
      </w:r>
      <w:r w:rsidR="009C0A9A" w:rsidRPr="007D3B23">
        <w:rPr>
          <w:sz w:val="20"/>
          <w:lang w:val="en-US" w:eastAsia="zh-CN"/>
        </w:rPr>
        <w:t xml:space="preserve"> issues</w:t>
      </w:r>
      <w:r w:rsidR="00587D3D" w:rsidRPr="007D3B23">
        <w:rPr>
          <w:sz w:val="20"/>
          <w:lang w:val="en-US" w:eastAsia="zh-CN"/>
        </w:rPr>
        <w:t xml:space="preserve"> in the last</w:t>
      </w:r>
      <w:r w:rsidR="0091692D">
        <w:rPr>
          <w:sz w:val="20"/>
          <w:lang w:val="en-US" w:eastAsia="zh-CN"/>
        </w:rPr>
        <w:t xml:space="preserve"> </w:t>
      </w:r>
      <w:r w:rsidR="00745882" w:rsidRPr="007D3B23">
        <w:rPr>
          <w:sz w:val="20"/>
          <w:lang w:val="en-US" w:eastAsia="zh-CN"/>
        </w:rPr>
        <w:t xml:space="preserve">RAN1 </w:t>
      </w:r>
      <w:r w:rsidR="00587D3D" w:rsidRPr="007D3B23">
        <w:rPr>
          <w:sz w:val="20"/>
          <w:lang w:val="en-US" w:eastAsia="zh-CN"/>
        </w:rPr>
        <w:t xml:space="preserve">meeting and </w:t>
      </w:r>
      <w:r w:rsidR="009C5148">
        <w:rPr>
          <w:sz w:val="20"/>
          <w:lang w:val="en-US" w:eastAsia="zh-CN"/>
        </w:rPr>
        <w:t xml:space="preserve">after </w:t>
      </w:r>
      <w:r w:rsidR="00587D3D" w:rsidRPr="007D3B23">
        <w:rPr>
          <w:sz w:val="20"/>
          <w:lang w:val="en-US" w:eastAsia="zh-CN"/>
        </w:rPr>
        <w:t>further evaluation t</w:t>
      </w:r>
      <w:r w:rsidR="003F7A55" w:rsidRPr="007D3B23">
        <w:rPr>
          <w:sz w:val="20"/>
          <w:lang w:val="en-US" w:eastAsia="zh-CN"/>
        </w:rPr>
        <w:t>he</w:t>
      </w:r>
      <w:r w:rsidR="009C5148">
        <w:rPr>
          <w:sz w:val="20"/>
          <w:lang w:val="en-US" w:eastAsia="zh-CN"/>
        </w:rPr>
        <w:t xml:space="preserve"> proposals are provided</w:t>
      </w:r>
      <w:r w:rsidR="00973F50">
        <w:rPr>
          <w:sz w:val="20"/>
          <w:lang w:val="en-US" w:eastAsia="zh-CN"/>
        </w:rPr>
        <w:t xml:space="preserve"> below,</w:t>
      </w:r>
    </w:p>
    <w:bookmarkEnd w:id="4"/>
    <w:bookmarkEnd w:id="5"/>
    <w:p w14:paraId="30062CF0" w14:textId="43475E2E" w:rsidR="00D27B06" w:rsidRDefault="00D27B06" w:rsidP="00D27B0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Cs/>
          <w:sz w:val="20"/>
          <w:lang w:eastAsia="zh-CN"/>
        </w:rPr>
      </w:pPr>
      <w:r>
        <w:rPr>
          <w:b/>
          <w:bCs/>
          <w:sz w:val="20"/>
          <w:lang w:eastAsia="zh-CN"/>
        </w:rPr>
        <w:t>Proposal 1: Rel-17 framework of feature combination (</w:t>
      </w:r>
      <w:r>
        <w:rPr>
          <w:b/>
          <w:bCs/>
          <w:i/>
          <w:iCs/>
          <w:sz w:val="20"/>
          <w:lang w:eastAsia="zh-CN"/>
        </w:rPr>
        <w:t>FeatureCombination-r17</w:t>
      </w:r>
      <w:r>
        <w:rPr>
          <w:b/>
          <w:bCs/>
          <w:sz w:val="20"/>
          <w:lang w:eastAsia="zh-CN"/>
        </w:rPr>
        <w:t>) and additional RACH configuration (</w:t>
      </w:r>
      <w:r>
        <w:rPr>
          <w:b/>
          <w:bCs/>
          <w:i/>
          <w:iCs/>
          <w:sz w:val="20"/>
          <w:lang w:eastAsia="zh-CN"/>
        </w:rPr>
        <w:t>AdditionalRACH-Config-r17</w:t>
      </w:r>
      <w:r>
        <w:rPr>
          <w:b/>
          <w:bCs/>
          <w:sz w:val="20"/>
          <w:lang w:eastAsia="zh-CN"/>
        </w:rPr>
        <w:t>) can be reused for Rel-18 multiple PRACH transmissions</w:t>
      </w:r>
      <w:r>
        <w:rPr>
          <w:b/>
          <w:bCs/>
          <w:iCs/>
          <w:sz w:val="20"/>
          <w:lang w:eastAsia="zh-CN"/>
        </w:rPr>
        <w:t>.</w:t>
      </w:r>
    </w:p>
    <w:p w14:paraId="653758BB" w14:textId="77777777" w:rsidR="00D27B06" w:rsidRDefault="00D27B06" w:rsidP="00D27B0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Cs/>
          <w:sz w:val="20"/>
          <w:lang w:eastAsia="zh-CN"/>
        </w:rPr>
      </w:pPr>
      <w:r>
        <w:rPr>
          <w:b/>
          <w:bCs/>
          <w:sz w:val="20"/>
          <w:lang w:eastAsia="zh-CN"/>
        </w:rPr>
        <w:t>Proposal 2: Option 2 is preferred that RAR window starts after the end of the last PRACH transmission</w:t>
      </w:r>
      <w:r>
        <w:rPr>
          <w:b/>
          <w:bCs/>
          <w:iCs/>
          <w:sz w:val="20"/>
          <w:lang w:eastAsia="zh-CN"/>
        </w:rPr>
        <w:t>.</w:t>
      </w:r>
    </w:p>
    <w:p w14:paraId="49A2700D" w14:textId="77777777" w:rsidR="00D27B06" w:rsidRDefault="00D27B06" w:rsidP="00D27B0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  <w:r>
        <w:rPr>
          <w:b/>
          <w:bCs/>
          <w:sz w:val="20"/>
          <w:lang w:eastAsia="zh-CN"/>
        </w:rPr>
        <w:t>Proposal 3: If RAR window starts after the end of the last PRACH transmission, RA_RNTI could be corresponding to any one PRACH transmission, and for simplicity, the first or the last valid RO in one RO group.</w:t>
      </w:r>
    </w:p>
    <w:p w14:paraId="57F6F58B" w14:textId="69D8053D" w:rsidR="00D27B06" w:rsidRDefault="00D27B06" w:rsidP="00D27B0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  <w:r>
        <w:rPr>
          <w:b/>
          <w:bCs/>
          <w:sz w:val="20"/>
          <w:lang w:eastAsia="zh-CN"/>
        </w:rPr>
        <w:lastRenderedPageBreak/>
        <w:t xml:space="preserve">Proposal 4: During one RA attempt, UE can only trigger multiple PRACH transmissions on ROs within one ‘RO group’, </w:t>
      </w:r>
      <w:proofErr w:type="gramStart"/>
      <w:r>
        <w:rPr>
          <w:b/>
          <w:bCs/>
          <w:sz w:val="20"/>
          <w:lang w:eastAsia="zh-CN"/>
        </w:rPr>
        <w:t>i.e.</w:t>
      </w:r>
      <w:proofErr w:type="gramEnd"/>
      <w:r>
        <w:rPr>
          <w:b/>
          <w:bCs/>
          <w:sz w:val="20"/>
          <w:lang w:eastAsia="zh-CN"/>
        </w:rPr>
        <w:t xml:space="preserve"> not crossing over </w:t>
      </w:r>
      <w:r w:rsidR="005D4038">
        <w:rPr>
          <w:b/>
          <w:bCs/>
          <w:sz w:val="20"/>
          <w:lang w:eastAsia="zh-CN"/>
        </w:rPr>
        <w:t>more than one</w:t>
      </w:r>
      <w:r w:rsidR="005D4038">
        <w:rPr>
          <w:b/>
          <w:bCs/>
          <w:sz w:val="20"/>
          <w:lang w:eastAsia="zh-CN"/>
        </w:rPr>
        <w:t xml:space="preserve"> </w:t>
      </w:r>
      <w:r>
        <w:rPr>
          <w:b/>
          <w:bCs/>
          <w:sz w:val="20"/>
          <w:lang w:eastAsia="zh-CN"/>
        </w:rPr>
        <w:t>‘RO group’.</w:t>
      </w:r>
    </w:p>
    <w:p w14:paraId="3836BE2C" w14:textId="77777777" w:rsidR="00D27B06" w:rsidRDefault="00D27B06" w:rsidP="00D27B0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  <w:r>
        <w:rPr>
          <w:b/>
          <w:bCs/>
          <w:sz w:val="20"/>
          <w:lang w:eastAsia="zh-CN"/>
        </w:rPr>
        <w:t>Proposal 5: In one ‘RO group’, the UE should discard the PRACH transmission corresponding to colliding ROs with other features.</w:t>
      </w:r>
    </w:p>
    <w:p w14:paraId="272A6E4F" w14:textId="77777777" w:rsidR="00D27B06" w:rsidRDefault="00D27B06" w:rsidP="00D27B0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  <w:r>
        <w:rPr>
          <w:b/>
          <w:bCs/>
          <w:sz w:val="20"/>
          <w:lang w:eastAsia="zh-CN"/>
        </w:rPr>
        <w:t>Proposal 6: ROs can be shared by different number of PRACH transmissions in one ‘RO group’.</w:t>
      </w:r>
    </w:p>
    <w:p w14:paraId="23F4D019" w14:textId="68FCBBB1" w:rsidR="00D27B06" w:rsidRPr="00D27B06" w:rsidRDefault="00D27B06" w:rsidP="00D27B0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  <w:r>
        <w:rPr>
          <w:b/>
          <w:bCs/>
          <w:sz w:val="20"/>
          <w:lang w:eastAsia="zh-CN"/>
        </w:rPr>
        <w:t xml:space="preserve">Proposal 7: </w:t>
      </w:r>
      <w:r>
        <w:rPr>
          <w:b/>
          <w:bCs/>
          <w:sz w:val="20"/>
          <w:lang w:val="en-US" w:eastAsia="zh-CN"/>
        </w:rPr>
        <w:t xml:space="preserve">The number of ROs in one ‘RO group’ should be equal to the </w:t>
      </w:r>
      <w:r>
        <w:rPr>
          <w:b/>
          <w:bCs/>
          <w:sz w:val="20"/>
          <w:lang w:eastAsia="zh-CN"/>
        </w:rPr>
        <w:t>largest number of PRACH transmissions supported in the current cell.</w:t>
      </w:r>
    </w:p>
    <w:p w14:paraId="6B9637D8" w14:textId="6B3D7B09" w:rsidR="00FA090E" w:rsidRDefault="00FA090E" w:rsidP="00E30362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4. References</w:t>
      </w:r>
    </w:p>
    <w:p w14:paraId="5E3A830A" w14:textId="2209FD7C" w:rsidR="0056550D" w:rsidRDefault="0056550D" w:rsidP="0056550D">
      <w:pPr>
        <w:rPr>
          <w:sz w:val="20"/>
          <w:lang w:val="en-US"/>
        </w:rPr>
      </w:pPr>
      <w:r w:rsidRPr="001B3A78">
        <w:rPr>
          <w:sz w:val="20"/>
          <w:lang w:val="en-US"/>
        </w:rPr>
        <w:t>[1]</w:t>
      </w:r>
      <w:r w:rsidR="003F4BB6">
        <w:rPr>
          <w:sz w:val="20"/>
          <w:lang w:val="en-US"/>
        </w:rPr>
        <w:t xml:space="preserve"> </w:t>
      </w:r>
      <w:r w:rsidR="003F4BB6" w:rsidRPr="003F4BB6">
        <w:rPr>
          <w:sz w:val="20"/>
          <w:lang w:val="en-US"/>
        </w:rPr>
        <w:t>Draft_Minutes_report_RAN1#112</w:t>
      </w:r>
    </w:p>
    <w:p w14:paraId="1028DCA6" w14:textId="53FAF969" w:rsidR="00C8602A" w:rsidRDefault="00C8602A" w:rsidP="0056550D">
      <w:pPr>
        <w:rPr>
          <w:noProof/>
          <w:sz w:val="20"/>
          <w:lang w:val="en-US"/>
        </w:rPr>
      </w:pPr>
      <w:r>
        <w:rPr>
          <w:sz w:val="20"/>
          <w:lang w:val="en-US"/>
        </w:rPr>
        <w:t xml:space="preserve">[2] </w:t>
      </w:r>
      <w:r w:rsidR="003B7991">
        <w:rPr>
          <w:sz w:val="20"/>
          <w:lang w:val="en-US"/>
        </w:rPr>
        <w:t xml:space="preserve">R1-2301185, </w:t>
      </w:r>
      <w:r w:rsidR="003B7991" w:rsidRPr="003B7991">
        <w:rPr>
          <w:sz w:val="20"/>
        </w:rPr>
        <w:t>Discussion on PRACH coverage enhancement</w:t>
      </w:r>
      <w:r w:rsidR="003B7991">
        <w:rPr>
          <w:sz w:val="20"/>
        </w:rPr>
        <w:t>, Ericsson</w:t>
      </w:r>
    </w:p>
    <w:p w14:paraId="2358F856" w14:textId="273BB9E2" w:rsidR="00E73C1F" w:rsidRDefault="00E73C1F" w:rsidP="0056550D">
      <w:pPr>
        <w:rPr>
          <w:noProof/>
          <w:sz w:val="20"/>
          <w:lang w:val="en-US"/>
        </w:rPr>
      </w:pPr>
    </w:p>
    <w:sectPr w:rsidR="00E73C1F" w:rsidSect="00112C4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2C3F8" w14:textId="77777777" w:rsidR="00E74DC6" w:rsidRDefault="00E74DC6">
      <w:r>
        <w:separator/>
      </w:r>
    </w:p>
  </w:endnote>
  <w:endnote w:type="continuationSeparator" w:id="0">
    <w:p w14:paraId="7806CF81" w14:textId="77777777" w:rsidR="00E74DC6" w:rsidRDefault="00E74DC6">
      <w:r>
        <w:continuationSeparator/>
      </w:r>
    </w:p>
  </w:endnote>
  <w:endnote w:type="continuationNotice" w:id="1">
    <w:p w14:paraId="7810807D" w14:textId="77777777" w:rsidR="00E74DC6" w:rsidRDefault="00E74D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C26A4" w14:textId="77777777" w:rsidR="00E74DC6" w:rsidRDefault="00E74DC6">
      <w:r>
        <w:separator/>
      </w:r>
    </w:p>
  </w:footnote>
  <w:footnote w:type="continuationSeparator" w:id="0">
    <w:p w14:paraId="358C46A1" w14:textId="77777777" w:rsidR="00E74DC6" w:rsidRDefault="00E74DC6">
      <w:r>
        <w:continuationSeparator/>
      </w:r>
    </w:p>
  </w:footnote>
  <w:footnote w:type="continuationNotice" w:id="1">
    <w:p w14:paraId="46BAAF9D" w14:textId="77777777" w:rsidR="00E74DC6" w:rsidRDefault="00E74D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8B21" w14:textId="77777777" w:rsidR="00A16955" w:rsidRDefault="00A1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1D4B"/>
    <w:multiLevelType w:val="hybridMultilevel"/>
    <w:tmpl w:val="0DAE1ED8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C03EF4"/>
    <w:multiLevelType w:val="hybridMultilevel"/>
    <w:tmpl w:val="991E8BCE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913C7"/>
    <w:multiLevelType w:val="hybridMultilevel"/>
    <w:tmpl w:val="DCCE4CA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55A60"/>
    <w:multiLevelType w:val="hybridMultilevel"/>
    <w:tmpl w:val="BA8E5C3A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D30F9"/>
    <w:multiLevelType w:val="multilevel"/>
    <w:tmpl w:val="D63EC72A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609BD"/>
    <w:multiLevelType w:val="hybridMultilevel"/>
    <w:tmpl w:val="7674CA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E67F3"/>
    <w:multiLevelType w:val="multilevel"/>
    <w:tmpl w:val="03CCEF7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7556A"/>
    <w:multiLevelType w:val="hybridMultilevel"/>
    <w:tmpl w:val="354AB82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F312E0A"/>
    <w:multiLevelType w:val="multilevel"/>
    <w:tmpl w:val="554805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16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1B06F5B"/>
    <w:multiLevelType w:val="hybridMultilevel"/>
    <w:tmpl w:val="983A8E72"/>
    <w:lvl w:ilvl="0" w:tplc="BB20481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663170"/>
    <w:multiLevelType w:val="hybridMultilevel"/>
    <w:tmpl w:val="96302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A0370B"/>
    <w:multiLevelType w:val="hybridMultilevel"/>
    <w:tmpl w:val="D44263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36C19"/>
    <w:multiLevelType w:val="hybridMultilevel"/>
    <w:tmpl w:val="800CA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13240"/>
    <w:multiLevelType w:val="hybridMultilevel"/>
    <w:tmpl w:val="E04EA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05056778">
    <w:abstractNumId w:val="15"/>
  </w:num>
  <w:num w:numId="2" w16cid:durableId="379716639">
    <w:abstractNumId w:val="5"/>
  </w:num>
  <w:num w:numId="3" w16cid:durableId="1599678098">
    <w:abstractNumId w:val="2"/>
  </w:num>
  <w:num w:numId="4" w16cid:durableId="1838644975">
    <w:abstractNumId w:val="12"/>
  </w:num>
  <w:num w:numId="5" w16cid:durableId="582641616">
    <w:abstractNumId w:val="16"/>
  </w:num>
  <w:num w:numId="6" w16cid:durableId="18554148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007485">
    <w:abstractNumId w:val="22"/>
  </w:num>
  <w:num w:numId="8" w16cid:durableId="543252108">
    <w:abstractNumId w:val="6"/>
  </w:num>
  <w:num w:numId="9" w16cid:durableId="81948459">
    <w:abstractNumId w:val="4"/>
  </w:num>
  <w:num w:numId="10" w16cid:durableId="860047439">
    <w:abstractNumId w:val="3"/>
  </w:num>
  <w:num w:numId="11" w16cid:durableId="560483248">
    <w:abstractNumId w:val="0"/>
  </w:num>
  <w:num w:numId="12" w16cid:durableId="7146870">
    <w:abstractNumId w:val="9"/>
  </w:num>
  <w:num w:numId="13" w16cid:durableId="760420047">
    <w:abstractNumId w:val="10"/>
  </w:num>
  <w:num w:numId="14" w16cid:durableId="957101269">
    <w:abstractNumId w:val="7"/>
  </w:num>
  <w:num w:numId="15" w16cid:durableId="1146817396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415897">
    <w:abstractNumId w:val="17"/>
  </w:num>
  <w:num w:numId="17" w16cid:durableId="2128039179">
    <w:abstractNumId w:val="22"/>
  </w:num>
  <w:num w:numId="18" w16cid:durableId="1467967546">
    <w:abstractNumId w:val="8"/>
  </w:num>
  <w:num w:numId="19" w16cid:durableId="1176310441">
    <w:abstractNumId w:val="1"/>
  </w:num>
  <w:num w:numId="20" w16cid:durableId="640114332">
    <w:abstractNumId w:val="2"/>
  </w:num>
  <w:num w:numId="21" w16cid:durableId="675350832">
    <w:abstractNumId w:val="22"/>
  </w:num>
  <w:num w:numId="22" w16cid:durableId="911740157">
    <w:abstractNumId w:val="2"/>
  </w:num>
  <w:num w:numId="23" w16cid:durableId="1227766601">
    <w:abstractNumId w:val="22"/>
  </w:num>
  <w:num w:numId="24" w16cid:durableId="812405685">
    <w:abstractNumId w:val="11"/>
  </w:num>
  <w:num w:numId="25" w16cid:durableId="1324814228">
    <w:abstractNumId w:val="20"/>
  </w:num>
  <w:num w:numId="26" w16cid:durableId="1767076753">
    <w:abstractNumId w:val="21"/>
  </w:num>
  <w:num w:numId="27" w16cid:durableId="384260074">
    <w:abstractNumId w:val="18"/>
  </w:num>
  <w:num w:numId="28" w16cid:durableId="1099252212">
    <w:abstractNumId w:val="14"/>
  </w:num>
  <w:num w:numId="29" w16cid:durableId="1566141349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B65"/>
    <w:rsid w:val="00004C49"/>
    <w:rsid w:val="00005136"/>
    <w:rsid w:val="00005164"/>
    <w:rsid w:val="00005340"/>
    <w:rsid w:val="00005C7A"/>
    <w:rsid w:val="00006B6E"/>
    <w:rsid w:val="00006DE8"/>
    <w:rsid w:val="000075C8"/>
    <w:rsid w:val="00010805"/>
    <w:rsid w:val="00011A31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3C"/>
    <w:rsid w:val="00016349"/>
    <w:rsid w:val="0001636E"/>
    <w:rsid w:val="00016639"/>
    <w:rsid w:val="00016CF4"/>
    <w:rsid w:val="00016DDD"/>
    <w:rsid w:val="0002047E"/>
    <w:rsid w:val="0002065C"/>
    <w:rsid w:val="00020D8E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3911"/>
    <w:rsid w:val="0002438D"/>
    <w:rsid w:val="00024533"/>
    <w:rsid w:val="00024860"/>
    <w:rsid w:val="00025F38"/>
    <w:rsid w:val="000269D0"/>
    <w:rsid w:val="00026BC5"/>
    <w:rsid w:val="00026BD7"/>
    <w:rsid w:val="00027794"/>
    <w:rsid w:val="000277F8"/>
    <w:rsid w:val="00027A0D"/>
    <w:rsid w:val="000305A8"/>
    <w:rsid w:val="000310F0"/>
    <w:rsid w:val="000318A7"/>
    <w:rsid w:val="00032316"/>
    <w:rsid w:val="00033E3D"/>
    <w:rsid w:val="00033F9C"/>
    <w:rsid w:val="00034226"/>
    <w:rsid w:val="00034754"/>
    <w:rsid w:val="00034869"/>
    <w:rsid w:val="000348E9"/>
    <w:rsid w:val="00037663"/>
    <w:rsid w:val="000376C4"/>
    <w:rsid w:val="0004127E"/>
    <w:rsid w:val="000418EB"/>
    <w:rsid w:val="00041CBC"/>
    <w:rsid w:val="00041E15"/>
    <w:rsid w:val="00041E19"/>
    <w:rsid w:val="00042463"/>
    <w:rsid w:val="000459C2"/>
    <w:rsid w:val="00045FDD"/>
    <w:rsid w:val="00046579"/>
    <w:rsid w:val="000472AC"/>
    <w:rsid w:val="00047B1D"/>
    <w:rsid w:val="00050274"/>
    <w:rsid w:val="000503D6"/>
    <w:rsid w:val="00050770"/>
    <w:rsid w:val="00050B15"/>
    <w:rsid w:val="00050F20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4BB5"/>
    <w:rsid w:val="000651D4"/>
    <w:rsid w:val="00065DAE"/>
    <w:rsid w:val="000664C4"/>
    <w:rsid w:val="00066555"/>
    <w:rsid w:val="00066831"/>
    <w:rsid w:val="00066F78"/>
    <w:rsid w:val="000677C8"/>
    <w:rsid w:val="00067F13"/>
    <w:rsid w:val="0007157C"/>
    <w:rsid w:val="000715FB"/>
    <w:rsid w:val="00072186"/>
    <w:rsid w:val="000721B1"/>
    <w:rsid w:val="000725DB"/>
    <w:rsid w:val="000735F2"/>
    <w:rsid w:val="0007468B"/>
    <w:rsid w:val="0007521E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554"/>
    <w:rsid w:val="000916D5"/>
    <w:rsid w:val="0009185E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4E16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15D"/>
    <w:rsid w:val="000A6321"/>
    <w:rsid w:val="000A6394"/>
    <w:rsid w:val="000A6B3F"/>
    <w:rsid w:val="000A7129"/>
    <w:rsid w:val="000A7DED"/>
    <w:rsid w:val="000A7ED1"/>
    <w:rsid w:val="000B15FA"/>
    <w:rsid w:val="000B2EBD"/>
    <w:rsid w:val="000B46F3"/>
    <w:rsid w:val="000B496C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4B76"/>
    <w:rsid w:val="000C52E9"/>
    <w:rsid w:val="000C575F"/>
    <w:rsid w:val="000C5891"/>
    <w:rsid w:val="000C5F6E"/>
    <w:rsid w:val="000C6247"/>
    <w:rsid w:val="000C6598"/>
    <w:rsid w:val="000C71F7"/>
    <w:rsid w:val="000C74CE"/>
    <w:rsid w:val="000C770A"/>
    <w:rsid w:val="000C7B2D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70E"/>
    <w:rsid w:val="000D3C21"/>
    <w:rsid w:val="000D41D1"/>
    <w:rsid w:val="000D4A09"/>
    <w:rsid w:val="000D5243"/>
    <w:rsid w:val="000D5DE6"/>
    <w:rsid w:val="000D670F"/>
    <w:rsid w:val="000D7097"/>
    <w:rsid w:val="000D73D0"/>
    <w:rsid w:val="000D7C79"/>
    <w:rsid w:val="000E0F58"/>
    <w:rsid w:val="000E1328"/>
    <w:rsid w:val="000E1FC7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4ECA"/>
    <w:rsid w:val="000E5918"/>
    <w:rsid w:val="000E5AD8"/>
    <w:rsid w:val="000E5DC4"/>
    <w:rsid w:val="000E601E"/>
    <w:rsid w:val="000E6F22"/>
    <w:rsid w:val="000E7229"/>
    <w:rsid w:val="000E7E53"/>
    <w:rsid w:val="000F0548"/>
    <w:rsid w:val="000F08E8"/>
    <w:rsid w:val="000F1283"/>
    <w:rsid w:val="000F13D8"/>
    <w:rsid w:val="000F1774"/>
    <w:rsid w:val="000F1A8D"/>
    <w:rsid w:val="000F223E"/>
    <w:rsid w:val="000F24E3"/>
    <w:rsid w:val="000F2746"/>
    <w:rsid w:val="000F3A7F"/>
    <w:rsid w:val="000F3C40"/>
    <w:rsid w:val="000F4C92"/>
    <w:rsid w:val="000F4F32"/>
    <w:rsid w:val="000F5509"/>
    <w:rsid w:val="000F58F4"/>
    <w:rsid w:val="000F67B5"/>
    <w:rsid w:val="000F68D4"/>
    <w:rsid w:val="000F7850"/>
    <w:rsid w:val="00100297"/>
    <w:rsid w:val="0010072E"/>
    <w:rsid w:val="00101668"/>
    <w:rsid w:val="00101990"/>
    <w:rsid w:val="00101E70"/>
    <w:rsid w:val="0010295D"/>
    <w:rsid w:val="00102BDC"/>
    <w:rsid w:val="00104DB4"/>
    <w:rsid w:val="00105B71"/>
    <w:rsid w:val="0010636B"/>
    <w:rsid w:val="00106D34"/>
    <w:rsid w:val="0010717F"/>
    <w:rsid w:val="001071E1"/>
    <w:rsid w:val="00107662"/>
    <w:rsid w:val="001077E9"/>
    <w:rsid w:val="00110CB3"/>
    <w:rsid w:val="00112C48"/>
    <w:rsid w:val="00112C9C"/>
    <w:rsid w:val="00113940"/>
    <w:rsid w:val="001139D2"/>
    <w:rsid w:val="001141D1"/>
    <w:rsid w:val="0011519F"/>
    <w:rsid w:val="00115534"/>
    <w:rsid w:val="00115D56"/>
    <w:rsid w:val="00116546"/>
    <w:rsid w:val="00116BAD"/>
    <w:rsid w:val="0011726B"/>
    <w:rsid w:val="00117A0D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6182"/>
    <w:rsid w:val="00127D45"/>
    <w:rsid w:val="0013042A"/>
    <w:rsid w:val="00130B2C"/>
    <w:rsid w:val="00131556"/>
    <w:rsid w:val="00131C31"/>
    <w:rsid w:val="00132745"/>
    <w:rsid w:val="001337D6"/>
    <w:rsid w:val="00133E39"/>
    <w:rsid w:val="0013456F"/>
    <w:rsid w:val="001345B5"/>
    <w:rsid w:val="00134A53"/>
    <w:rsid w:val="00135815"/>
    <w:rsid w:val="00136A5C"/>
    <w:rsid w:val="00137560"/>
    <w:rsid w:val="001406B1"/>
    <w:rsid w:val="001415A6"/>
    <w:rsid w:val="00141648"/>
    <w:rsid w:val="00141C25"/>
    <w:rsid w:val="001426A8"/>
    <w:rsid w:val="0014283F"/>
    <w:rsid w:val="00142B7F"/>
    <w:rsid w:val="00143251"/>
    <w:rsid w:val="001438CC"/>
    <w:rsid w:val="00143AB5"/>
    <w:rsid w:val="001445C8"/>
    <w:rsid w:val="00145D43"/>
    <w:rsid w:val="00145D72"/>
    <w:rsid w:val="001467DA"/>
    <w:rsid w:val="00147524"/>
    <w:rsid w:val="00150061"/>
    <w:rsid w:val="001510F0"/>
    <w:rsid w:val="0015184F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4AE0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20E4"/>
    <w:rsid w:val="00172509"/>
    <w:rsid w:val="0017462D"/>
    <w:rsid w:val="001752FB"/>
    <w:rsid w:val="00175B7D"/>
    <w:rsid w:val="00176C61"/>
    <w:rsid w:val="00176EAF"/>
    <w:rsid w:val="00177420"/>
    <w:rsid w:val="00177D80"/>
    <w:rsid w:val="001805F8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5AA6"/>
    <w:rsid w:val="0018646F"/>
    <w:rsid w:val="0018708F"/>
    <w:rsid w:val="0018734A"/>
    <w:rsid w:val="00187C87"/>
    <w:rsid w:val="00187CF2"/>
    <w:rsid w:val="00187D36"/>
    <w:rsid w:val="00190444"/>
    <w:rsid w:val="001904B2"/>
    <w:rsid w:val="00190C39"/>
    <w:rsid w:val="00191661"/>
    <w:rsid w:val="00192482"/>
    <w:rsid w:val="00192C46"/>
    <w:rsid w:val="00193C3B"/>
    <w:rsid w:val="00194136"/>
    <w:rsid w:val="0019476E"/>
    <w:rsid w:val="00194BAA"/>
    <w:rsid w:val="001957A5"/>
    <w:rsid w:val="0019595A"/>
    <w:rsid w:val="00195A0D"/>
    <w:rsid w:val="00195AAF"/>
    <w:rsid w:val="00195BDD"/>
    <w:rsid w:val="00195C3A"/>
    <w:rsid w:val="00196010"/>
    <w:rsid w:val="00196246"/>
    <w:rsid w:val="00197D87"/>
    <w:rsid w:val="001A04F7"/>
    <w:rsid w:val="001A08B3"/>
    <w:rsid w:val="001A0929"/>
    <w:rsid w:val="001A0E9D"/>
    <w:rsid w:val="001A0F10"/>
    <w:rsid w:val="001A2BB0"/>
    <w:rsid w:val="001A2C7E"/>
    <w:rsid w:val="001A2E06"/>
    <w:rsid w:val="001A2EC9"/>
    <w:rsid w:val="001A2FB0"/>
    <w:rsid w:val="001A3A83"/>
    <w:rsid w:val="001A58C4"/>
    <w:rsid w:val="001A6788"/>
    <w:rsid w:val="001A7B60"/>
    <w:rsid w:val="001B14A9"/>
    <w:rsid w:val="001B1CD3"/>
    <w:rsid w:val="001B2868"/>
    <w:rsid w:val="001B36D3"/>
    <w:rsid w:val="001B37A3"/>
    <w:rsid w:val="001B3A78"/>
    <w:rsid w:val="001B41A2"/>
    <w:rsid w:val="001B52F0"/>
    <w:rsid w:val="001B55B0"/>
    <w:rsid w:val="001B5FFB"/>
    <w:rsid w:val="001B6A8C"/>
    <w:rsid w:val="001B6FC8"/>
    <w:rsid w:val="001B7088"/>
    <w:rsid w:val="001B723A"/>
    <w:rsid w:val="001B7A65"/>
    <w:rsid w:val="001B7BAD"/>
    <w:rsid w:val="001C0281"/>
    <w:rsid w:val="001C0D07"/>
    <w:rsid w:val="001C112D"/>
    <w:rsid w:val="001C141E"/>
    <w:rsid w:val="001C1867"/>
    <w:rsid w:val="001C19DC"/>
    <w:rsid w:val="001C2F2B"/>
    <w:rsid w:val="001C3D7A"/>
    <w:rsid w:val="001C4E28"/>
    <w:rsid w:val="001C5470"/>
    <w:rsid w:val="001C5E8C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3193"/>
    <w:rsid w:val="001D4E40"/>
    <w:rsid w:val="001D5053"/>
    <w:rsid w:val="001D569A"/>
    <w:rsid w:val="001D6ECC"/>
    <w:rsid w:val="001D7C2F"/>
    <w:rsid w:val="001E01FC"/>
    <w:rsid w:val="001E1563"/>
    <w:rsid w:val="001E1746"/>
    <w:rsid w:val="001E21AD"/>
    <w:rsid w:val="001E2235"/>
    <w:rsid w:val="001E22F8"/>
    <w:rsid w:val="001E24F6"/>
    <w:rsid w:val="001E29D4"/>
    <w:rsid w:val="001E3093"/>
    <w:rsid w:val="001E3CF9"/>
    <w:rsid w:val="001E41F3"/>
    <w:rsid w:val="001E4866"/>
    <w:rsid w:val="001E5390"/>
    <w:rsid w:val="001E602E"/>
    <w:rsid w:val="001E64CA"/>
    <w:rsid w:val="001E6695"/>
    <w:rsid w:val="001E7183"/>
    <w:rsid w:val="001E7E88"/>
    <w:rsid w:val="001F0283"/>
    <w:rsid w:val="001F090E"/>
    <w:rsid w:val="001F1E44"/>
    <w:rsid w:val="001F258E"/>
    <w:rsid w:val="001F2981"/>
    <w:rsid w:val="001F31AC"/>
    <w:rsid w:val="001F35AE"/>
    <w:rsid w:val="001F3EA1"/>
    <w:rsid w:val="001F4AF0"/>
    <w:rsid w:val="001F5719"/>
    <w:rsid w:val="001F62B2"/>
    <w:rsid w:val="001F6FEC"/>
    <w:rsid w:val="001F78BD"/>
    <w:rsid w:val="001F7932"/>
    <w:rsid w:val="00200253"/>
    <w:rsid w:val="0020038B"/>
    <w:rsid w:val="00200D0F"/>
    <w:rsid w:val="00200F8A"/>
    <w:rsid w:val="00202263"/>
    <w:rsid w:val="0020232E"/>
    <w:rsid w:val="00202AB7"/>
    <w:rsid w:val="00202EFE"/>
    <w:rsid w:val="00204372"/>
    <w:rsid w:val="00206442"/>
    <w:rsid w:val="0020694C"/>
    <w:rsid w:val="00206A53"/>
    <w:rsid w:val="00206E0C"/>
    <w:rsid w:val="00210129"/>
    <w:rsid w:val="00210221"/>
    <w:rsid w:val="002107DD"/>
    <w:rsid w:val="00210820"/>
    <w:rsid w:val="002108A1"/>
    <w:rsid w:val="00210B83"/>
    <w:rsid w:val="00210CB0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6837"/>
    <w:rsid w:val="00217688"/>
    <w:rsid w:val="002179C2"/>
    <w:rsid w:val="002211E6"/>
    <w:rsid w:val="00221E5B"/>
    <w:rsid w:val="002231A4"/>
    <w:rsid w:val="002241F7"/>
    <w:rsid w:val="00225263"/>
    <w:rsid w:val="00225BA4"/>
    <w:rsid w:val="00225D55"/>
    <w:rsid w:val="002267CF"/>
    <w:rsid w:val="0022694E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EA5"/>
    <w:rsid w:val="0023345D"/>
    <w:rsid w:val="00233BA8"/>
    <w:rsid w:val="00233F56"/>
    <w:rsid w:val="00234D07"/>
    <w:rsid w:val="0023631E"/>
    <w:rsid w:val="00241293"/>
    <w:rsid w:val="002421E4"/>
    <w:rsid w:val="0024260B"/>
    <w:rsid w:val="00242694"/>
    <w:rsid w:val="00242F8F"/>
    <w:rsid w:val="0024306E"/>
    <w:rsid w:val="002437F4"/>
    <w:rsid w:val="00244D9A"/>
    <w:rsid w:val="0024697F"/>
    <w:rsid w:val="00246A03"/>
    <w:rsid w:val="00246E30"/>
    <w:rsid w:val="0024713B"/>
    <w:rsid w:val="00247579"/>
    <w:rsid w:val="00247944"/>
    <w:rsid w:val="00250787"/>
    <w:rsid w:val="00250B73"/>
    <w:rsid w:val="00251FF2"/>
    <w:rsid w:val="002528C1"/>
    <w:rsid w:val="00252A2F"/>
    <w:rsid w:val="00252ADD"/>
    <w:rsid w:val="002534CB"/>
    <w:rsid w:val="00253D55"/>
    <w:rsid w:val="00254354"/>
    <w:rsid w:val="002548E0"/>
    <w:rsid w:val="00255954"/>
    <w:rsid w:val="002559B7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9DE"/>
    <w:rsid w:val="00260CC9"/>
    <w:rsid w:val="002614CF"/>
    <w:rsid w:val="00262BAA"/>
    <w:rsid w:val="00262D72"/>
    <w:rsid w:val="0026358B"/>
    <w:rsid w:val="00263641"/>
    <w:rsid w:val="00263F86"/>
    <w:rsid w:val="002640DD"/>
    <w:rsid w:val="00264195"/>
    <w:rsid w:val="0026486A"/>
    <w:rsid w:val="002649B4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478"/>
    <w:rsid w:val="00271C13"/>
    <w:rsid w:val="00271F44"/>
    <w:rsid w:val="00272B22"/>
    <w:rsid w:val="00272D8B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03C9"/>
    <w:rsid w:val="00281365"/>
    <w:rsid w:val="00281AC9"/>
    <w:rsid w:val="00282694"/>
    <w:rsid w:val="00282FD1"/>
    <w:rsid w:val="002833F2"/>
    <w:rsid w:val="002836E5"/>
    <w:rsid w:val="00284C51"/>
    <w:rsid w:val="00284FEB"/>
    <w:rsid w:val="00285210"/>
    <w:rsid w:val="002860C4"/>
    <w:rsid w:val="002867D9"/>
    <w:rsid w:val="00286D8F"/>
    <w:rsid w:val="002900FF"/>
    <w:rsid w:val="002907D0"/>
    <w:rsid w:val="00290F2F"/>
    <w:rsid w:val="0029104B"/>
    <w:rsid w:val="00293096"/>
    <w:rsid w:val="002935F0"/>
    <w:rsid w:val="002936F1"/>
    <w:rsid w:val="00293F21"/>
    <w:rsid w:val="00294A49"/>
    <w:rsid w:val="00295292"/>
    <w:rsid w:val="0029542E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0151"/>
    <w:rsid w:val="002A1830"/>
    <w:rsid w:val="002A23BA"/>
    <w:rsid w:val="002A3127"/>
    <w:rsid w:val="002A3D8E"/>
    <w:rsid w:val="002A4531"/>
    <w:rsid w:val="002A47D7"/>
    <w:rsid w:val="002A50A8"/>
    <w:rsid w:val="002A50DD"/>
    <w:rsid w:val="002A5514"/>
    <w:rsid w:val="002A57EA"/>
    <w:rsid w:val="002A5F09"/>
    <w:rsid w:val="002A6318"/>
    <w:rsid w:val="002A6952"/>
    <w:rsid w:val="002A74BD"/>
    <w:rsid w:val="002A78EF"/>
    <w:rsid w:val="002A7F3F"/>
    <w:rsid w:val="002B011D"/>
    <w:rsid w:val="002B0FB1"/>
    <w:rsid w:val="002B102D"/>
    <w:rsid w:val="002B136D"/>
    <w:rsid w:val="002B1672"/>
    <w:rsid w:val="002B196A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B78B2"/>
    <w:rsid w:val="002C0D8C"/>
    <w:rsid w:val="002C2491"/>
    <w:rsid w:val="002C2C12"/>
    <w:rsid w:val="002C2CA6"/>
    <w:rsid w:val="002C4176"/>
    <w:rsid w:val="002C5E29"/>
    <w:rsid w:val="002C7E58"/>
    <w:rsid w:val="002D0020"/>
    <w:rsid w:val="002D1404"/>
    <w:rsid w:val="002D16E6"/>
    <w:rsid w:val="002D187B"/>
    <w:rsid w:val="002D2557"/>
    <w:rsid w:val="002D26A0"/>
    <w:rsid w:val="002D273E"/>
    <w:rsid w:val="002D391F"/>
    <w:rsid w:val="002D45F9"/>
    <w:rsid w:val="002D4B0B"/>
    <w:rsid w:val="002D6750"/>
    <w:rsid w:val="002D6B83"/>
    <w:rsid w:val="002D6CC9"/>
    <w:rsid w:val="002D7A58"/>
    <w:rsid w:val="002D7A94"/>
    <w:rsid w:val="002E09FE"/>
    <w:rsid w:val="002E0DA2"/>
    <w:rsid w:val="002E23CF"/>
    <w:rsid w:val="002E27E0"/>
    <w:rsid w:val="002E391E"/>
    <w:rsid w:val="002E3BA7"/>
    <w:rsid w:val="002E3F4A"/>
    <w:rsid w:val="002E4AA2"/>
    <w:rsid w:val="002E5270"/>
    <w:rsid w:val="002E5F3F"/>
    <w:rsid w:val="002E66C6"/>
    <w:rsid w:val="002E7316"/>
    <w:rsid w:val="002E7786"/>
    <w:rsid w:val="002E7E24"/>
    <w:rsid w:val="002F0571"/>
    <w:rsid w:val="002F0B41"/>
    <w:rsid w:val="002F1553"/>
    <w:rsid w:val="002F30F4"/>
    <w:rsid w:val="002F3316"/>
    <w:rsid w:val="002F397F"/>
    <w:rsid w:val="002F427B"/>
    <w:rsid w:val="002F51D9"/>
    <w:rsid w:val="002F6217"/>
    <w:rsid w:val="002F67E2"/>
    <w:rsid w:val="002F7C4C"/>
    <w:rsid w:val="00300149"/>
    <w:rsid w:val="00301099"/>
    <w:rsid w:val="0030348B"/>
    <w:rsid w:val="003038A2"/>
    <w:rsid w:val="00305409"/>
    <w:rsid w:val="00305994"/>
    <w:rsid w:val="0030678A"/>
    <w:rsid w:val="003069EE"/>
    <w:rsid w:val="00306DCF"/>
    <w:rsid w:val="00306FA7"/>
    <w:rsid w:val="0030717B"/>
    <w:rsid w:val="0030797A"/>
    <w:rsid w:val="00307D21"/>
    <w:rsid w:val="00307E42"/>
    <w:rsid w:val="00310A5D"/>
    <w:rsid w:val="00310A7B"/>
    <w:rsid w:val="00312C2D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DF1"/>
    <w:rsid w:val="00321833"/>
    <w:rsid w:val="0032265F"/>
    <w:rsid w:val="0032299D"/>
    <w:rsid w:val="00322A8A"/>
    <w:rsid w:val="00323039"/>
    <w:rsid w:val="003233AF"/>
    <w:rsid w:val="0032383D"/>
    <w:rsid w:val="003238A0"/>
    <w:rsid w:val="00323AC1"/>
    <w:rsid w:val="00323E64"/>
    <w:rsid w:val="0032474C"/>
    <w:rsid w:val="00324807"/>
    <w:rsid w:val="003250CB"/>
    <w:rsid w:val="00325672"/>
    <w:rsid w:val="003269EC"/>
    <w:rsid w:val="00326AED"/>
    <w:rsid w:val="00327D50"/>
    <w:rsid w:val="00330A56"/>
    <w:rsid w:val="00330A9A"/>
    <w:rsid w:val="00330DE1"/>
    <w:rsid w:val="003314B8"/>
    <w:rsid w:val="00331D4B"/>
    <w:rsid w:val="003328D4"/>
    <w:rsid w:val="0033296D"/>
    <w:rsid w:val="00334229"/>
    <w:rsid w:val="00334BC3"/>
    <w:rsid w:val="00335D2C"/>
    <w:rsid w:val="00337A68"/>
    <w:rsid w:val="00337EA7"/>
    <w:rsid w:val="00340AE8"/>
    <w:rsid w:val="0034113E"/>
    <w:rsid w:val="0034231F"/>
    <w:rsid w:val="00343BD2"/>
    <w:rsid w:val="003448D9"/>
    <w:rsid w:val="00344B39"/>
    <w:rsid w:val="00344C74"/>
    <w:rsid w:val="00345E03"/>
    <w:rsid w:val="00346520"/>
    <w:rsid w:val="003466AC"/>
    <w:rsid w:val="00346A83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27D"/>
    <w:rsid w:val="003568C2"/>
    <w:rsid w:val="00356E27"/>
    <w:rsid w:val="00356FB5"/>
    <w:rsid w:val="003571FF"/>
    <w:rsid w:val="0035729B"/>
    <w:rsid w:val="00357481"/>
    <w:rsid w:val="003577BC"/>
    <w:rsid w:val="00357A27"/>
    <w:rsid w:val="00357BC5"/>
    <w:rsid w:val="003609EF"/>
    <w:rsid w:val="00360DC3"/>
    <w:rsid w:val="003620D2"/>
    <w:rsid w:val="0036231A"/>
    <w:rsid w:val="00362492"/>
    <w:rsid w:val="0036332C"/>
    <w:rsid w:val="00363388"/>
    <w:rsid w:val="0036367D"/>
    <w:rsid w:val="00363DB2"/>
    <w:rsid w:val="00363FF7"/>
    <w:rsid w:val="003641BE"/>
    <w:rsid w:val="003654FC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701F"/>
    <w:rsid w:val="0037793D"/>
    <w:rsid w:val="00377F2E"/>
    <w:rsid w:val="003800E7"/>
    <w:rsid w:val="00380765"/>
    <w:rsid w:val="003823DA"/>
    <w:rsid w:val="00382504"/>
    <w:rsid w:val="00382B41"/>
    <w:rsid w:val="00383E67"/>
    <w:rsid w:val="00385A04"/>
    <w:rsid w:val="003860F8"/>
    <w:rsid w:val="00386846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5CD"/>
    <w:rsid w:val="003957E5"/>
    <w:rsid w:val="00395EA2"/>
    <w:rsid w:val="00396BC3"/>
    <w:rsid w:val="00397632"/>
    <w:rsid w:val="003979D2"/>
    <w:rsid w:val="003A06FF"/>
    <w:rsid w:val="003A0794"/>
    <w:rsid w:val="003A08F9"/>
    <w:rsid w:val="003A09D2"/>
    <w:rsid w:val="003A0D36"/>
    <w:rsid w:val="003A0EAF"/>
    <w:rsid w:val="003A154A"/>
    <w:rsid w:val="003A1619"/>
    <w:rsid w:val="003A38F2"/>
    <w:rsid w:val="003A3A64"/>
    <w:rsid w:val="003A3F9D"/>
    <w:rsid w:val="003A63BB"/>
    <w:rsid w:val="003A64CE"/>
    <w:rsid w:val="003A67C0"/>
    <w:rsid w:val="003A692C"/>
    <w:rsid w:val="003A7B15"/>
    <w:rsid w:val="003A7BCE"/>
    <w:rsid w:val="003B10EE"/>
    <w:rsid w:val="003B27B9"/>
    <w:rsid w:val="003B328B"/>
    <w:rsid w:val="003B3C8E"/>
    <w:rsid w:val="003B3F82"/>
    <w:rsid w:val="003B49B3"/>
    <w:rsid w:val="003B50ED"/>
    <w:rsid w:val="003B536C"/>
    <w:rsid w:val="003B5441"/>
    <w:rsid w:val="003B552F"/>
    <w:rsid w:val="003B58B0"/>
    <w:rsid w:val="003B68EC"/>
    <w:rsid w:val="003B6910"/>
    <w:rsid w:val="003B693F"/>
    <w:rsid w:val="003B7511"/>
    <w:rsid w:val="003B7991"/>
    <w:rsid w:val="003B7BDA"/>
    <w:rsid w:val="003C0576"/>
    <w:rsid w:val="003C07E2"/>
    <w:rsid w:val="003C0CC2"/>
    <w:rsid w:val="003C143C"/>
    <w:rsid w:val="003C147B"/>
    <w:rsid w:val="003C1DB0"/>
    <w:rsid w:val="003C1E96"/>
    <w:rsid w:val="003C2AA8"/>
    <w:rsid w:val="003C2B86"/>
    <w:rsid w:val="003C3020"/>
    <w:rsid w:val="003C30BE"/>
    <w:rsid w:val="003C3147"/>
    <w:rsid w:val="003C3183"/>
    <w:rsid w:val="003C31F4"/>
    <w:rsid w:val="003C43F4"/>
    <w:rsid w:val="003C5FDD"/>
    <w:rsid w:val="003C6168"/>
    <w:rsid w:val="003C6737"/>
    <w:rsid w:val="003C69B7"/>
    <w:rsid w:val="003C7ABA"/>
    <w:rsid w:val="003C7FF9"/>
    <w:rsid w:val="003D0629"/>
    <w:rsid w:val="003D07B1"/>
    <w:rsid w:val="003D1909"/>
    <w:rsid w:val="003D201B"/>
    <w:rsid w:val="003D324C"/>
    <w:rsid w:val="003D3451"/>
    <w:rsid w:val="003D350A"/>
    <w:rsid w:val="003D561C"/>
    <w:rsid w:val="003D5ADC"/>
    <w:rsid w:val="003D7B2C"/>
    <w:rsid w:val="003D7C96"/>
    <w:rsid w:val="003D7D7E"/>
    <w:rsid w:val="003E013A"/>
    <w:rsid w:val="003E0159"/>
    <w:rsid w:val="003E0C86"/>
    <w:rsid w:val="003E0CAE"/>
    <w:rsid w:val="003E0F84"/>
    <w:rsid w:val="003E1032"/>
    <w:rsid w:val="003E154F"/>
    <w:rsid w:val="003E1A36"/>
    <w:rsid w:val="003E279F"/>
    <w:rsid w:val="003E2A79"/>
    <w:rsid w:val="003E2C42"/>
    <w:rsid w:val="003E2DA3"/>
    <w:rsid w:val="003E2EBE"/>
    <w:rsid w:val="003E2F66"/>
    <w:rsid w:val="003E31AC"/>
    <w:rsid w:val="003E3E2E"/>
    <w:rsid w:val="003E78B4"/>
    <w:rsid w:val="003F0276"/>
    <w:rsid w:val="003F0AD3"/>
    <w:rsid w:val="003F0BA6"/>
    <w:rsid w:val="003F2466"/>
    <w:rsid w:val="003F2933"/>
    <w:rsid w:val="003F305C"/>
    <w:rsid w:val="003F3832"/>
    <w:rsid w:val="003F3D18"/>
    <w:rsid w:val="003F3FE8"/>
    <w:rsid w:val="003F40E1"/>
    <w:rsid w:val="003F4BB6"/>
    <w:rsid w:val="003F4F16"/>
    <w:rsid w:val="003F66E2"/>
    <w:rsid w:val="003F67BA"/>
    <w:rsid w:val="003F762E"/>
    <w:rsid w:val="003F76AE"/>
    <w:rsid w:val="003F7A55"/>
    <w:rsid w:val="004008CA"/>
    <w:rsid w:val="00400A92"/>
    <w:rsid w:val="00400BEB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5483"/>
    <w:rsid w:val="0040682D"/>
    <w:rsid w:val="00406B0A"/>
    <w:rsid w:val="00406C09"/>
    <w:rsid w:val="00406D55"/>
    <w:rsid w:val="00410015"/>
    <w:rsid w:val="00410371"/>
    <w:rsid w:val="00411415"/>
    <w:rsid w:val="00411EB1"/>
    <w:rsid w:val="00412240"/>
    <w:rsid w:val="00412ACB"/>
    <w:rsid w:val="00412D6F"/>
    <w:rsid w:val="00412F2E"/>
    <w:rsid w:val="0041408B"/>
    <w:rsid w:val="00414583"/>
    <w:rsid w:val="004150FC"/>
    <w:rsid w:val="00415C3C"/>
    <w:rsid w:val="00415F88"/>
    <w:rsid w:val="0041698B"/>
    <w:rsid w:val="00416EA1"/>
    <w:rsid w:val="00417EB7"/>
    <w:rsid w:val="00417FE7"/>
    <w:rsid w:val="00420159"/>
    <w:rsid w:val="0042053C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58B7"/>
    <w:rsid w:val="004264D6"/>
    <w:rsid w:val="004266F1"/>
    <w:rsid w:val="00426B3C"/>
    <w:rsid w:val="00427FE3"/>
    <w:rsid w:val="0043020E"/>
    <w:rsid w:val="004303F2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7F2"/>
    <w:rsid w:val="0043398C"/>
    <w:rsid w:val="004347C6"/>
    <w:rsid w:val="0043480D"/>
    <w:rsid w:val="004358B1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F66"/>
    <w:rsid w:val="004573A5"/>
    <w:rsid w:val="00457938"/>
    <w:rsid w:val="004604AC"/>
    <w:rsid w:val="004609CC"/>
    <w:rsid w:val="00461444"/>
    <w:rsid w:val="0046156A"/>
    <w:rsid w:val="0046253E"/>
    <w:rsid w:val="00462891"/>
    <w:rsid w:val="0046295A"/>
    <w:rsid w:val="00462B45"/>
    <w:rsid w:val="00463494"/>
    <w:rsid w:val="00463562"/>
    <w:rsid w:val="00464293"/>
    <w:rsid w:val="004642A8"/>
    <w:rsid w:val="00464488"/>
    <w:rsid w:val="00464A10"/>
    <w:rsid w:val="00464BD3"/>
    <w:rsid w:val="004651A3"/>
    <w:rsid w:val="004651BC"/>
    <w:rsid w:val="0046614E"/>
    <w:rsid w:val="00466BD8"/>
    <w:rsid w:val="0046736F"/>
    <w:rsid w:val="004677A4"/>
    <w:rsid w:val="00470785"/>
    <w:rsid w:val="00470A89"/>
    <w:rsid w:val="0047115B"/>
    <w:rsid w:val="0047144F"/>
    <w:rsid w:val="0047211B"/>
    <w:rsid w:val="00472EAB"/>
    <w:rsid w:val="00473B74"/>
    <w:rsid w:val="00474FA1"/>
    <w:rsid w:val="0047578E"/>
    <w:rsid w:val="00476159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5AEE"/>
    <w:rsid w:val="00485B06"/>
    <w:rsid w:val="00485DFE"/>
    <w:rsid w:val="00485EDE"/>
    <w:rsid w:val="00486D11"/>
    <w:rsid w:val="00490146"/>
    <w:rsid w:val="00490D1C"/>
    <w:rsid w:val="00491AD4"/>
    <w:rsid w:val="00491B38"/>
    <w:rsid w:val="00491C35"/>
    <w:rsid w:val="00491C40"/>
    <w:rsid w:val="00492D37"/>
    <w:rsid w:val="00492E1E"/>
    <w:rsid w:val="004935B7"/>
    <w:rsid w:val="004941E2"/>
    <w:rsid w:val="00494D8C"/>
    <w:rsid w:val="0049563E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6804"/>
    <w:rsid w:val="004A6A23"/>
    <w:rsid w:val="004A72BC"/>
    <w:rsid w:val="004A7388"/>
    <w:rsid w:val="004A73A5"/>
    <w:rsid w:val="004A7630"/>
    <w:rsid w:val="004A7C03"/>
    <w:rsid w:val="004A7EEF"/>
    <w:rsid w:val="004B1613"/>
    <w:rsid w:val="004B16BB"/>
    <w:rsid w:val="004B179C"/>
    <w:rsid w:val="004B19B2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30A"/>
    <w:rsid w:val="004B7421"/>
    <w:rsid w:val="004B75B7"/>
    <w:rsid w:val="004B7BC1"/>
    <w:rsid w:val="004C0AAC"/>
    <w:rsid w:val="004C10ED"/>
    <w:rsid w:val="004C1C32"/>
    <w:rsid w:val="004C1F8D"/>
    <w:rsid w:val="004C2074"/>
    <w:rsid w:val="004C21B7"/>
    <w:rsid w:val="004C23CA"/>
    <w:rsid w:val="004C3748"/>
    <w:rsid w:val="004C45EB"/>
    <w:rsid w:val="004C5A01"/>
    <w:rsid w:val="004C6544"/>
    <w:rsid w:val="004C6A0D"/>
    <w:rsid w:val="004C7446"/>
    <w:rsid w:val="004D0094"/>
    <w:rsid w:val="004D0642"/>
    <w:rsid w:val="004D0F30"/>
    <w:rsid w:val="004D1377"/>
    <w:rsid w:val="004D1701"/>
    <w:rsid w:val="004D1B3F"/>
    <w:rsid w:val="004D3DD3"/>
    <w:rsid w:val="004D3EB8"/>
    <w:rsid w:val="004D419C"/>
    <w:rsid w:val="004D42F8"/>
    <w:rsid w:val="004D49CF"/>
    <w:rsid w:val="004D774B"/>
    <w:rsid w:val="004D7A84"/>
    <w:rsid w:val="004D7B8D"/>
    <w:rsid w:val="004D7EE4"/>
    <w:rsid w:val="004E0A41"/>
    <w:rsid w:val="004E1A9A"/>
    <w:rsid w:val="004E3FA1"/>
    <w:rsid w:val="004E47F1"/>
    <w:rsid w:val="004E5D84"/>
    <w:rsid w:val="004E5F90"/>
    <w:rsid w:val="004E6211"/>
    <w:rsid w:val="004E6324"/>
    <w:rsid w:val="004E64C8"/>
    <w:rsid w:val="004E6552"/>
    <w:rsid w:val="004E6E73"/>
    <w:rsid w:val="004E708A"/>
    <w:rsid w:val="004E70D9"/>
    <w:rsid w:val="004E7DB5"/>
    <w:rsid w:val="004F08CD"/>
    <w:rsid w:val="004F0B69"/>
    <w:rsid w:val="004F0C53"/>
    <w:rsid w:val="004F170F"/>
    <w:rsid w:val="004F3118"/>
    <w:rsid w:val="004F3618"/>
    <w:rsid w:val="004F3E21"/>
    <w:rsid w:val="004F3F6C"/>
    <w:rsid w:val="004F43E4"/>
    <w:rsid w:val="004F4498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49DA"/>
    <w:rsid w:val="00504B79"/>
    <w:rsid w:val="00506439"/>
    <w:rsid w:val="0050683B"/>
    <w:rsid w:val="00507D4B"/>
    <w:rsid w:val="00507FCC"/>
    <w:rsid w:val="005100D3"/>
    <w:rsid w:val="00510BF3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0F85"/>
    <w:rsid w:val="00523584"/>
    <w:rsid w:val="00523C6B"/>
    <w:rsid w:val="00524B43"/>
    <w:rsid w:val="00525730"/>
    <w:rsid w:val="00525790"/>
    <w:rsid w:val="0052585E"/>
    <w:rsid w:val="00526D38"/>
    <w:rsid w:val="005270CC"/>
    <w:rsid w:val="00527543"/>
    <w:rsid w:val="005278D5"/>
    <w:rsid w:val="00527E55"/>
    <w:rsid w:val="005302C9"/>
    <w:rsid w:val="00530874"/>
    <w:rsid w:val="00530C1B"/>
    <w:rsid w:val="00531A64"/>
    <w:rsid w:val="0053312B"/>
    <w:rsid w:val="005333DE"/>
    <w:rsid w:val="00534977"/>
    <w:rsid w:val="00534B6E"/>
    <w:rsid w:val="00534D83"/>
    <w:rsid w:val="0053509C"/>
    <w:rsid w:val="005359CE"/>
    <w:rsid w:val="0053675B"/>
    <w:rsid w:val="0053683E"/>
    <w:rsid w:val="00536FC2"/>
    <w:rsid w:val="00537D4C"/>
    <w:rsid w:val="00540509"/>
    <w:rsid w:val="00540B6B"/>
    <w:rsid w:val="00540B90"/>
    <w:rsid w:val="00540CD0"/>
    <w:rsid w:val="00540D08"/>
    <w:rsid w:val="00540E5E"/>
    <w:rsid w:val="00541668"/>
    <w:rsid w:val="00541929"/>
    <w:rsid w:val="005420C6"/>
    <w:rsid w:val="005423E5"/>
    <w:rsid w:val="00542475"/>
    <w:rsid w:val="00543479"/>
    <w:rsid w:val="005453BD"/>
    <w:rsid w:val="00545897"/>
    <w:rsid w:val="00546250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43CD"/>
    <w:rsid w:val="00554EE1"/>
    <w:rsid w:val="00555150"/>
    <w:rsid w:val="00555E72"/>
    <w:rsid w:val="005565A2"/>
    <w:rsid w:val="00556AD9"/>
    <w:rsid w:val="00556BF4"/>
    <w:rsid w:val="00556D18"/>
    <w:rsid w:val="00557801"/>
    <w:rsid w:val="00557C0A"/>
    <w:rsid w:val="00557D8A"/>
    <w:rsid w:val="0056156C"/>
    <w:rsid w:val="005617F0"/>
    <w:rsid w:val="00561F7C"/>
    <w:rsid w:val="0056339A"/>
    <w:rsid w:val="0056420D"/>
    <w:rsid w:val="00564483"/>
    <w:rsid w:val="00564F32"/>
    <w:rsid w:val="0056550D"/>
    <w:rsid w:val="00565751"/>
    <w:rsid w:val="005657A7"/>
    <w:rsid w:val="00565B1B"/>
    <w:rsid w:val="0056625A"/>
    <w:rsid w:val="00570524"/>
    <w:rsid w:val="0057171F"/>
    <w:rsid w:val="00571D9A"/>
    <w:rsid w:val="00572A3E"/>
    <w:rsid w:val="0057319E"/>
    <w:rsid w:val="00573781"/>
    <w:rsid w:val="00574B71"/>
    <w:rsid w:val="005755CB"/>
    <w:rsid w:val="00575EE9"/>
    <w:rsid w:val="00576D2B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3D53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87D3D"/>
    <w:rsid w:val="00590B58"/>
    <w:rsid w:val="00590EDC"/>
    <w:rsid w:val="00591569"/>
    <w:rsid w:val="00592D74"/>
    <w:rsid w:val="00593024"/>
    <w:rsid w:val="00593261"/>
    <w:rsid w:val="0059348E"/>
    <w:rsid w:val="00594996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6AB"/>
    <w:rsid w:val="005A2E29"/>
    <w:rsid w:val="005A316B"/>
    <w:rsid w:val="005A3206"/>
    <w:rsid w:val="005A5ED3"/>
    <w:rsid w:val="005A657C"/>
    <w:rsid w:val="005A6664"/>
    <w:rsid w:val="005A7C45"/>
    <w:rsid w:val="005A7FCF"/>
    <w:rsid w:val="005B0243"/>
    <w:rsid w:val="005B049A"/>
    <w:rsid w:val="005B0A59"/>
    <w:rsid w:val="005B0C7F"/>
    <w:rsid w:val="005B1863"/>
    <w:rsid w:val="005B1995"/>
    <w:rsid w:val="005B2A66"/>
    <w:rsid w:val="005B2CE7"/>
    <w:rsid w:val="005B2D52"/>
    <w:rsid w:val="005B43DE"/>
    <w:rsid w:val="005B46DF"/>
    <w:rsid w:val="005B5299"/>
    <w:rsid w:val="005B645C"/>
    <w:rsid w:val="005B6499"/>
    <w:rsid w:val="005B6EB6"/>
    <w:rsid w:val="005B7056"/>
    <w:rsid w:val="005B7E8A"/>
    <w:rsid w:val="005C04EC"/>
    <w:rsid w:val="005C0B48"/>
    <w:rsid w:val="005C0BA7"/>
    <w:rsid w:val="005C19A9"/>
    <w:rsid w:val="005C2779"/>
    <w:rsid w:val="005C282D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30FF"/>
    <w:rsid w:val="005D4038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0A5"/>
    <w:rsid w:val="005E134A"/>
    <w:rsid w:val="005E143F"/>
    <w:rsid w:val="005E2C09"/>
    <w:rsid w:val="005E2C44"/>
    <w:rsid w:val="005E2D02"/>
    <w:rsid w:val="005E38D2"/>
    <w:rsid w:val="005E433B"/>
    <w:rsid w:val="005E599D"/>
    <w:rsid w:val="005E59A7"/>
    <w:rsid w:val="005E67E6"/>
    <w:rsid w:val="005E70E6"/>
    <w:rsid w:val="005E72CA"/>
    <w:rsid w:val="005E775C"/>
    <w:rsid w:val="005E7AF2"/>
    <w:rsid w:val="005F0994"/>
    <w:rsid w:val="005F21FC"/>
    <w:rsid w:val="005F2FCF"/>
    <w:rsid w:val="005F306C"/>
    <w:rsid w:val="005F36CF"/>
    <w:rsid w:val="005F408B"/>
    <w:rsid w:val="005F43E3"/>
    <w:rsid w:val="005F5193"/>
    <w:rsid w:val="005F54A3"/>
    <w:rsid w:val="005F5B07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E5A"/>
    <w:rsid w:val="006101DD"/>
    <w:rsid w:val="00610A15"/>
    <w:rsid w:val="00612628"/>
    <w:rsid w:val="00612C11"/>
    <w:rsid w:val="00613708"/>
    <w:rsid w:val="00613868"/>
    <w:rsid w:val="00615C0E"/>
    <w:rsid w:val="0061771A"/>
    <w:rsid w:val="00617A10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83"/>
    <w:rsid w:val="00630BE2"/>
    <w:rsid w:val="006310D0"/>
    <w:rsid w:val="006311B0"/>
    <w:rsid w:val="006311C4"/>
    <w:rsid w:val="006324AE"/>
    <w:rsid w:val="00632EBC"/>
    <w:rsid w:val="00632F52"/>
    <w:rsid w:val="00633136"/>
    <w:rsid w:val="00633180"/>
    <w:rsid w:val="00634D46"/>
    <w:rsid w:val="006350ED"/>
    <w:rsid w:val="0063569A"/>
    <w:rsid w:val="00635A8F"/>
    <w:rsid w:val="00637D49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DB4"/>
    <w:rsid w:val="0064610E"/>
    <w:rsid w:val="00646FEC"/>
    <w:rsid w:val="006474BF"/>
    <w:rsid w:val="00651426"/>
    <w:rsid w:val="00651A3F"/>
    <w:rsid w:val="00651F53"/>
    <w:rsid w:val="0065289C"/>
    <w:rsid w:val="00653C41"/>
    <w:rsid w:val="00653E19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2092"/>
    <w:rsid w:val="00662263"/>
    <w:rsid w:val="00662E7D"/>
    <w:rsid w:val="00664D17"/>
    <w:rsid w:val="00666060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43F"/>
    <w:rsid w:val="006775E6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4FCD"/>
    <w:rsid w:val="00685ED1"/>
    <w:rsid w:val="00686AB4"/>
    <w:rsid w:val="00687193"/>
    <w:rsid w:val="00687460"/>
    <w:rsid w:val="00687726"/>
    <w:rsid w:val="006908EE"/>
    <w:rsid w:val="00693453"/>
    <w:rsid w:val="00693506"/>
    <w:rsid w:val="00693628"/>
    <w:rsid w:val="00695340"/>
    <w:rsid w:val="00695808"/>
    <w:rsid w:val="006968DE"/>
    <w:rsid w:val="00696B23"/>
    <w:rsid w:val="00696F55"/>
    <w:rsid w:val="00697065"/>
    <w:rsid w:val="00697208"/>
    <w:rsid w:val="0069740D"/>
    <w:rsid w:val="006979F1"/>
    <w:rsid w:val="00697C16"/>
    <w:rsid w:val="006A007F"/>
    <w:rsid w:val="006A144D"/>
    <w:rsid w:val="006A1B81"/>
    <w:rsid w:val="006A2126"/>
    <w:rsid w:val="006A219A"/>
    <w:rsid w:val="006A289D"/>
    <w:rsid w:val="006A2B7F"/>
    <w:rsid w:val="006A3559"/>
    <w:rsid w:val="006A3C4B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B9B"/>
    <w:rsid w:val="006B5923"/>
    <w:rsid w:val="006B5B28"/>
    <w:rsid w:val="006B609F"/>
    <w:rsid w:val="006B6883"/>
    <w:rsid w:val="006B6FC2"/>
    <w:rsid w:val="006C03E5"/>
    <w:rsid w:val="006C0658"/>
    <w:rsid w:val="006C12B8"/>
    <w:rsid w:val="006C12F0"/>
    <w:rsid w:val="006C16E0"/>
    <w:rsid w:val="006C1AE7"/>
    <w:rsid w:val="006C1B8A"/>
    <w:rsid w:val="006C1D80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851"/>
    <w:rsid w:val="006C6B5B"/>
    <w:rsid w:val="006C6F35"/>
    <w:rsid w:val="006C798F"/>
    <w:rsid w:val="006C7C1B"/>
    <w:rsid w:val="006D0204"/>
    <w:rsid w:val="006D0497"/>
    <w:rsid w:val="006D06B0"/>
    <w:rsid w:val="006D0797"/>
    <w:rsid w:val="006D0B78"/>
    <w:rsid w:val="006D0E3E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34C6"/>
    <w:rsid w:val="006E464D"/>
    <w:rsid w:val="006E4AB6"/>
    <w:rsid w:val="006E4DC5"/>
    <w:rsid w:val="006E4F3D"/>
    <w:rsid w:val="006E55AC"/>
    <w:rsid w:val="006E63D7"/>
    <w:rsid w:val="006E64D0"/>
    <w:rsid w:val="006E6C6A"/>
    <w:rsid w:val="006E729B"/>
    <w:rsid w:val="006E766D"/>
    <w:rsid w:val="006E79B8"/>
    <w:rsid w:val="006F0F8C"/>
    <w:rsid w:val="006F1A3F"/>
    <w:rsid w:val="006F2C98"/>
    <w:rsid w:val="006F3B13"/>
    <w:rsid w:val="006F5324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07FBB"/>
    <w:rsid w:val="00710429"/>
    <w:rsid w:val="007107D6"/>
    <w:rsid w:val="0071106C"/>
    <w:rsid w:val="00711324"/>
    <w:rsid w:val="007116EC"/>
    <w:rsid w:val="007124AD"/>
    <w:rsid w:val="00712B25"/>
    <w:rsid w:val="00713182"/>
    <w:rsid w:val="0071547D"/>
    <w:rsid w:val="00715716"/>
    <w:rsid w:val="00715A63"/>
    <w:rsid w:val="00715D2F"/>
    <w:rsid w:val="007161B6"/>
    <w:rsid w:val="0071645F"/>
    <w:rsid w:val="0071728E"/>
    <w:rsid w:val="00720F28"/>
    <w:rsid w:val="0072162A"/>
    <w:rsid w:val="007217F2"/>
    <w:rsid w:val="00721D6A"/>
    <w:rsid w:val="00722239"/>
    <w:rsid w:val="0072275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27577"/>
    <w:rsid w:val="007301CC"/>
    <w:rsid w:val="00730588"/>
    <w:rsid w:val="007328F7"/>
    <w:rsid w:val="00732BBD"/>
    <w:rsid w:val="00732F46"/>
    <w:rsid w:val="007334BD"/>
    <w:rsid w:val="007337E6"/>
    <w:rsid w:val="00733D3A"/>
    <w:rsid w:val="00735049"/>
    <w:rsid w:val="00736097"/>
    <w:rsid w:val="007362B8"/>
    <w:rsid w:val="00736766"/>
    <w:rsid w:val="00736E85"/>
    <w:rsid w:val="00737CB7"/>
    <w:rsid w:val="00740140"/>
    <w:rsid w:val="00740B69"/>
    <w:rsid w:val="00741AAE"/>
    <w:rsid w:val="00742152"/>
    <w:rsid w:val="007424CA"/>
    <w:rsid w:val="007424EA"/>
    <w:rsid w:val="00742624"/>
    <w:rsid w:val="00743B2E"/>
    <w:rsid w:val="0074451B"/>
    <w:rsid w:val="00744A0B"/>
    <w:rsid w:val="00744F7A"/>
    <w:rsid w:val="00745882"/>
    <w:rsid w:val="007461E4"/>
    <w:rsid w:val="00750C99"/>
    <w:rsid w:val="007516E6"/>
    <w:rsid w:val="00753479"/>
    <w:rsid w:val="00753AFB"/>
    <w:rsid w:val="007540E9"/>
    <w:rsid w:val="00754C42"/>
    <w:rsid w:val="00755182"/>
    <w:rsid w:val="007560F5"/>
    <w:rsid w:val="00760E23"/>
    <w:rsid w:val="0076422D"/>
    <w:rsid w:val="007642D0"/>
    <w:rsid w:val="00764555"/>
    <w:rsid w:val="00764F72"/>
    <w:rsid w:val="007659AD"/>
    <w:rsid w:val="007660CF"/>
    <w:rsid w:val="00767C2A"/>
    <w:rsid w:val="007708A7"/>
    <w:rsid w:val="00770B9D"/>
    <w:rsid w:val="007714CB"/>
    <w:rsid w:val="00771768"/>
    <w:rsid w:val="00771D1E"/>
    <w:rsid w:val="00771FFD"/>
    <w:rsid w:val="007724A0"/>
    <w:rsid w:val="00772935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725F"/>
    <w:rsid w:val="007876DC"/>
    <w:rsid w:val="00787D1B"/>
    <w:rsid w:val="007901EF"/>
    <w:rsid w:val="007904E3"/>
    <w:rsid w:val="00790A2D"/>
    <w:rsid w:val="00790B43"/>
    <w:rsid w:val="00790B44"/>
    <w:rsid w:val="00792342"/>
    <w:rsid w:val="0079270E"/>
    <w:rsid w:val="00792923"/>
    <w:rsid w:val="00794F80"/>
    <w:rsid w:val="00795062"/>
    <w:rsid w:val="0079506E"/>
    <w:rsid w:val="00795AD5"/>
    <w:rsid w:val="00795B52"/>
    <w:rsid w:val="00795E61"/>
    <w:rsid w:val="00795F23"/>
    <w:rsid w:val="00796937"/>
    <w:rsid w:val="00796A42"/>
    <w:rsid w:val="007977A8"/>
    <w:rsid w:val="007A00E0"/>
    <w:rsid w:val="007A06ED"/>
    <w:rsid w:val="007A101B"/>
    <w:rsid w:val="007A31C8"/>
    <w:rsid w:val="007A31F7"/>
    <w:rsid w:val="007A3B92"/>
    <w:rsid w:val="007A40D7"/>
    <w:rsid w:val="007A4443"/>
    <w:rsid w:val="007A4AC6"/>
    <w:rsid w:val="007A5254"/>
    <w:rsid w:val="007A52E0"/>
    <w:rsid w:val="007A580F"/>
    <w:rsid w:val="007A5C1F"/>
    <w:rsid w:val="007A6015"/>
    <w:rsid w:val="007A60CD"/>
    <w:rsid w:val="007A6829"/>
    <w:rsid w:val="007A6BA4"/>
    <w:rsid w:val="007A6D49"/>
    <w:rsid w:val="007A6F1E"/>
    <w:rsid w:val="007A7125"/>
    <w:rsid w:val="007A77A8"/>
    <w:rsid w:val="007A7A0F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686E"/>
    <w:rsid w:val="007B6CD0"/>
    <w:rsid w:val="007B6D51"/>
    <w:rsid w:val="007B7EDD"/>
    <w:rsid w:val="007C002B"/>
    <w:rsid w:val="007C0A6C"/>
    <w:rsid w:val="007C2097"/>
    <w:rsid w:val="007C3191"/>
    <w:rsid w:val="007C36AC"/>
    <w:rsid w:val="007C437D"/>
    <w:rsid w:val="007C46C2"/>
    <w:rsid w:val="007C5208"/>
    <w:rsid w:val="007C6736"/>
    <w:rsid w:val="007C69D9"/>
    <w:rsid w:val="007C6E06"/>
    <w:rsid w:val="007C75C0"/>
    <w:rsid w:val="007D0278"/>
    <w:rsid w:val="007D040F"/>
    <w:rsid w:val="007D1598"/>
    <w:rsid w:val="007D15EE"/>
    <w:rsid w:val="007D24CB"/>
    <w:rsid w:val="007D3B23"/>
    <w:rsid w:val="007D3BAE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26C9"/>
    <w:rsid w:val="007E2875"/>
    <w:rsid w:val="007E3427"/>
    <w:rsid w:val="007E3761"/>
    <w:rsid w:val="007E38CF"/>
    <w:rsid w:val="007E4152"/>
    <w:rsid w:val="007E4989"/>
    <w:rsid w:val="007E50F1"/>
    <w:rsid w:val="007E515D"/>
    <w:rsid w:val="007E5559"/>
    <w:rsid w:val="007E6B5B"/>
    <w:rsid w:val="007E6BEB"/>
    <w:rsid w:val="007E7BE7"/>
    <w:rsid w:val="007E7F9D"/>
    <w:rsid w:val="007F004C"/>
    <w:rsid w:val="007F0333"/>
    <w:rsid w:val="007F06AC"/>
    <w:rsid w:val="007F0875"/>
    <w:rsid w:val="007F0E68"/>
    <w:rsid w:val="007F220A"/>
    <w:rsid w:val="007F2FC3"/>
    <w:rsid w:val="007F369B"/>
    <w:rsid w:val="007F487A"/>
    <w:rsid w:val="007F51E1"/>
    <w:rsid w:val="007F653B"/>
    <w:rsid w:val="007F6674"/>
    <w:rsid w:val="007F7139"/>
    <w:rsid w:val="007F7259"/>
    <w:rsid w:val="007F7270"/>
    <w:rsid w:val="007F7CFE"/>
    <w:rsid w:val="008007A0"/>
    <w:rsid w:val="00800D86"/>
    <w:rsid w:val="00801116"/>
    <w:rsid w:val="008015B7"/>
    <w:rsid w:val="008018A8"/>
    <w:rsid w:val="00802121"/>
    <w:rsid w:val="00802355"/>
    <w:rsid w:val="00802766"/>
    <w:rsid w:val="00802DBC"/>
    <w:rsid w:val="00803165"/>
    <w:rsid w:val="0080353B"/>
    <w:rsid w:val="00804152"/>
    <w:rsid w:val="00804C5B"/>
    <w:rsid w:val="00804E79"/>
    <w:rsid w:val="0080525E"/>
    <w:rsid w:val="00806093"/>
    <w:rsid w:val="008064B8"/>
    <w:rsid w:val="008066DC"/>
    <w:rsid w:val="00806816"/>
    <w:rsid w:val="00806F03"/>
    <w:rsid w:val="0080777F"/>
    <w:rsid w:val="00807F38"/>
    <w:rsid w:val="00810A67"/>
    <w:rsid w:val="00810CB1"/>
    <w:rsid w:val="00811239"/>
    <w:rsid w:val="00811D98"/>
    <w:rsid w:val="008122B8"/>
    <w:rsid w:val="008122D1"/>
    <w:rsid w:val="0081252E"/>
    <w:rsid w:val="00812D13"/>
    <w:rsid w:val="00813CEF"/>
    <w:rsid w:val="00814E4F"/>
    <w:rsid w:val="008157CB"/>
    <w:rsid w:val="00816376"/>
    <w:rsid w:val="00816703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2E8A"/>
    <w:rsid w:val="0082451C"/>
    <w:rsid w:val="00824EEA"/>
    <w:rsid w:val="00825340"/>
    <w:rsid w:val="00825890"/>
    <w:rsid w:val="008261B9"/>
    <w:rsid w:val="0082675C"/>
    <w:rsid w:val="008279FA"/>
    <w:rsid w:val="00827EA0"/>
    <w:rsid w:val="00827F26"/>
    <w:rsid w:val="0083097F"/>
    <w:rsid w:val="00830BB6"/>
    <w:rsid w:val="0083110A"/>
    <w:rsid w:val="0083179F"/>
    <w:rsid w:val="008323E4"/>
    <w:rsid w:val="00832495"/>
    <w:rsid w:val="008332AF"/>
    <w:rsid w:val="00834F5C"/>
    <w:rsid w:val="0083513A"/>
    <w:rsid w:val="008352DA"/>
    <w:rsid w:val="00835D56"/>
    <w:rsid w:val="00836628"/>
    <w:rsid w:val="008367B6"/>
    <w:rsid w:val="00840415"/>
    <w:rsid w:val="00840639"/>
    <w:rsid w:val="00840718"/>
    <w:rsid w:val="008411C0"/>
    <w:rsid w:val="0084166A"/>
    <w:rsid w:val="00841EDF"/>
    <w:rsid w:val="00842D79"/>
    <w:rsid w:val="00842DA1"/>
    <w:rsid w:val="00843E64"/>
    <w:rsid w:val="00844484"/>
    <w:rsid w:val="00844EDD"/>
    <w:rsid w:val="008459A8"/>
    <w:rsid w:val="008459E4"/>
    <w:rsid w:val="00846376"/>
    <w:rsid w:val="0084739A"/>
    <w:rsid w:val="00850BBE"/>
    <w:rsid w:val="00851354"/>
    <w:rsid w:val="008517B1"/>
    <w:rsid w:val="00852292"/>
    <w:rsid w:val="00852631"/>
    <w:rsid w:val="008527FC"/>
    <w:rsid w:val="008540A1"/>
    <w:rsid w:val="00854F78"/>
    <w:rsid w:val="00854FC3"/>
    <w:rsid w:val="0085568A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864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98F"/>
    <w:rsid w:val="0087257C"/>
    <w:rsid w:val="0087293D"/>
    <w:rsid w:val="00874D4D"/>
    <w:rsid w:val="008756F9"/>
    <w:rsid w:val="008759FB"/>
    <w:rsid w:val="008761AD"/>
    <w:rsid w:val="00876530"/>
    <w:rsid w:val="00876C5E"/>
    <w:rsid w:val="00876C97"/>
    <w:rsid w:val="008770C0"/>
    <w:rsid w:val="0087778A"/>
    <w:rsid w:val="00877D8F"/>
    <w:rsid w:val="00880A61"/>
    <w:rsid w:val="00880AE3"/>
    <w:rsid w:val="00880DA3"/>
    <w:rsid w:val="0088312F"/>
    <w:rsid w:val="00883DA3"/>
    <w:rsid w:val="008843CE"/>
    <w:rsid w:val="008847F5"/>
    <w:rsid w:val="008848EB"/>
    <w:rsid w:val="008849EA"/>
    <w:rsid w:val="008855DA"/>
    <w:rsid w:val="008859EC"/>
    <w:rsid w:val="008862A0"/>
    <w:rsid w:val="00886ED5"/>
    <w:rsid w:val="00887AE0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A01A5"/>
    <w:rsid w:val="008A07A7"/>
    <w:rsid w:val="008A195D"/>
    <w:rsid w:val="008A1A06"/>
    <w:rsid w:val="008A1AC5"/>
    <w:rsid w:val="008A2728"/>
    <w:rsid w:val="008A45A6"/>
    <w:rsid w:val="008A5365"/>
    <w:rsid w:val="008A5E5E"/>
    <w:rsid w:val="008A7CF7"/>
    <w:rsid w:val="008A7D68"/>
    <w:rsid w:val="008B05DF"/>
    <w:rsid w:val="008B0EE4"/>
    <w:rsid w:val="008B4397"/>
    <w:rsid w:val="008B5265"/>
    <w:rsid w:val="008B6159"/>
    <w:rsid w:val="008B68B8"/>
    <w:rsid w:val="008B6B10"/>
    <w:rsid w:val="008B7BFB"/>
    <w:rsid w:val="008C0A34"/>
    <w:rsid w:val="008C0A3D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5DA7"/>
    <w:rsid w:val="008C6442"/>
    <w:rsid w:val="008C689C"/>
    <w:rsid w:val="008C69C0"/>
    <w:rsid w:val="008C6CB1"/>
    <w:rsid w:val="008C7DEC"/>
    <w:rsid w:val="008D003F"/>
    <w:rsid w:val="008D01D8"/>
    <w:rsid w:val="008D02FE"/>
    <w:rsid w:val="008D19A8"/>
    <w:rsid w:val="008D1CA1"/>
    <w:rsid w:val="008D2388"/>
    <w:rsid w:val="008D2867"/>
    <w:rsid w:val="008D4314"/>
    <w:rsid w:val="008D4C9C"/>
    <w:rsid w:val="008D55F6"/>
    <w:rsid w:val="008D56D3"/>
    <w:rsid w:val="008D67D5"/>
    <w:rsid w:val="008D7E95"/>
    <w:rsid w:val="008E0BD7"/>
    <w:rsid w:val="008E10B9"/>
    <w:rsid w:val="008E24D9"/>
    <w:rsid w:val="008E4027"/>
    <w:rsid w:val="008E4A9C"/>
    <w:rsid w:val="008E664E"/>
    <w:rsid w:val="008E6CA1"/>
    <w:rsid w:val="008E6CF3"/>
    <w:rsid w:val="008E6EBC"/>
    <w:rsid w:val="008E6FEE"/>
    <w:rsid w:val="008E7CD7"/>
    <w:rsid w:val="008F0256"/>
    <w:rsid w:val="008F0979"/>
    <w:rsid w:val="008F2358"/>
    <w:rsid w:val="008F2466"/>
    <w:rsid w:val="008F2CE0"/>
    <w:rsid w:val="008F33FA"/>
    <w:rsid w:val="008F385F"/>
    <w:rsid w:val="008F395F"/>
    <w:rsid w:val="008F3BBD"/>
    <w:rsid w:val="008F3EA8"/>
    <w:rsid w:val="008F3EAB"/>
    <w:rsid w:val="008F5094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0F0F"/>
    <w:rsid w:val="009012A1"/>
    <w:rsid w:val="009027E7"/>
    <w:rsid w:val="009030E9"/>
    <w:rsid w:val="009036D7"/>
    <w:rsid w:val="009049F2"/>
    <w:rsid w:val="00904F4A"/>
    <w:rsid w:val="009058D7"/>
    <w:rsid w:val="00905B79"/>
    <w:rsid w:val="00905C23"/>
    <w:rsid w:val="00905C89"/>
    <w:rsid w:val="00905D17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3CB1"/>
    <w:rsid w:val="009144C3"/>
    <w:rsid w:val="009148DE"/>
    <w:rsid w:val="0091505E"/>
    <w:rsid w:val="00915064"/>
    <w:rsid w:val="009155F9"/>
    <w:rsid w:val="00916474"/>
    <w:rsid w:val="009168F3"/>
    <w:rsid w:val="0091692D"/>
    <w:rsid w:val="009173C8"/>
    <w:rsid w:val="009173ED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30156"/>
    <w:rsid w:val="00930241"/>
    <w:rsid w:val="009306AF"/>
    <w:rsid w:val="00930EAE"/>
    <w:rsid w:val="00931521"/>
    <w:rsid w:val="0093168F"/>
    <w:rsid w:val="009316A2"/>
    <w:rsid w:val="009319FF"/>
    <w:rsid w:val="00931C8D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E66"/>
    <w:rsid w:val="00944239"/>
    <w:rsid w:val="009446B0"/>
    <w:rsid w:val="009451DC"/>
    <w:rsid w:val="009466B0"/>
    <w:rsid w:val="0094698B"/>
    <w:rsid w:val="00946E46"/>
    <w:rsid w:val="00947EAB"/>
    <w:rsid w:val="00952813"/>
    <w:rsid w:val="00953242"/>
    <w:rsid w:val="00953C21"/>
    <w:rsid w:val="00954C7D"/>
    <w:rsid w:val="00955C98"/>
    <w:rsid w:val="009571B5"/>
    <w:rsid w:val="00957203"/>
    <w:rsid w:val="009579A6"/>
    <w:rsid w:val="00957E9D"/>
    <w:rsid w:val="009603F2"/>
    <w:rsid w:val="0096184B"/>
    <w:rsid w:val="00962485"/>
    <w:rsid w:val="00962D4C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3F50"/>
    <w:rsid w:val="0097559E"/>
    <w:rsid w:val="0097680B"/>
    <w:rsid w:val="00976DDA"/>
    <w:rsid w:val="00976FE5"/>
    <w:rsid w:val="009777D9"/>
    <w:rsid w:val="009802E1"/>
    <w:rsid w:val="00980CF5"/>
    <w:rsid w:val="00981326"/>
    <w:rsid w:val="00981DDE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3E77"/>
    <w:rsid w:val="00994A96"/>
    <w:rsid w:val="00994DCC"/>
    <w:rsid w:val="009957F5"/>
    <w:rsid w:val="00996A2C"/>
    <w:rsid w:val="00996FD2"/>
    <w:rsid w:val="009A0339"/>
    <w:rsid w:val="009A036A"/>
    <w:rsid w:val="009A051D"/>
    <w:rsid w:val="009A0B60"/>
    <w:rsid w:val="009A101A"/>
    <w:rsid w:val="009A1296"/>
    <w:rsid w:val="009A1D24"/>
    <w:rsid w:val="009A2060"/>
    <w:rsid w:val="009A20BE"/>
    <w:rsid w:val="009A3577"/>
    <w:rsid w:val="009A45D0"/>
    <w:rsid w:val="009A4A92"/>
    <w:rsid w:val="009A4CDC"/>
    <w:rsid w:val="009A4DB7"/>
    <w:rsid w:val="009A549B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7A0"/>
    <w:rsid w:val="009B1B7A"/>
    <w:rsid w:val="009B1DB5"/>
    <w:rsid w:val="009B276F"/>
    <w:rsid w:val="009B3241"/>
    <w:rsid w:val="009B35E8"/>
    <w:rsid w:val="009B4114"/>
    <w:rsid w:val="009B418B"/>
    <w:rsid w:val="009B4B1B"/>
    <w:rsid w:val="009B5F20"/>
    <w:rsid w:val="009B62F7"/>
    <w:rsid w:val="009B674D"/>
    <w:rsid w:val="009B6E79"/>
    <w:rsid w:val="009B71DE"/>
    <w:rsid w:val="009B7323"/>
    <w:rsid w:val="009B7663"/>
    <w:rsid w:val="009C02A4"/>
    <w:rsid w:val="009C033A"/>
    <w:rsid w:val="009C0A9A"/>
    <w:rsid w:val="009C1606"/>
    <w:rsid w:val="009C1686"/>
    <w:rsid w:val="009C31B2"/>
    <w:rsid w:val="009C3BE8"/>
    <w:rsid w:val="009C403B"/>
    <w:rsid w:val="009C5148"/>
    <w:rsid w:val="009C6520"/>
    <w:rsid w:val="009C795F"/>
    <w:rsid w:val="009C7B19"/>
    <w:rsid w:val="009D00FD"/>
    <w:rsid w:val="009D0544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D6594"/>
    <w:rsid w:val="009E00BC"/>
    <w:rsid w:val="009E06C9"/>
    <w:rsid w:val="009E1679"/>
    <w:rsid w:val="009E1D50"/>
    <w:rsid w:val="009E2943"/>
    <w:rsid w:val="009E2B5D"/>
    <w:rsid w:val="009E2C99"/>
    <w:rsid w:val="009E3048"/>
    <w:rsid w:val="009E3297"/>
    <w:rsid w:val="009E3F08"/>
    <w:rsid w:val="009E487B"/>
    <w:rsid w:val="009E503C"/>
    <w:rsid w:val="009E5F90"/>
    <w:rsid w:val="009E612B"/>
    <w:rsid w:val="009E6DFA"/>
    <w:rsid w:val="009E7174"/>
    <w:rsid w:val="009E74FE"/>
    <w:rsid w:val="009F0268"/>
    <w:rsid w:val="009F0478"/>
    <w:rsid w:val="009F085D"/>
    <w:rsid w:val="009F12C9"/>
    <w:rsid w:val="009F13A6"/>
    <w:rsid w:val="009F2F13"/>
    <w:rsid w:val="009F4546"/>
    <w:rsid w:val="009F54E2"/>
    <w:rsid w:val="009F5A6C"/>
    <w:rsid w:val="009F66C2"/>
    <w:rsid w:val="009F6E58"/>
    <w:rsid w:val="009F734F"/>
    <w:rsid w:val="009F750D"/>
    <w:rsid w:val="009F782E"/>
    <w:rsid w:val="00A0026C"/>
    <w:rsid w:val="00A0046E"/>
    <w:rsid w:val="00A0076C"/>
    <w:rsid w:val="00A009EE"/>
    <w:rsid w:val="00A01370"/>
    <w:rsid w:val="00A016F3"/>
    <w:rsid w:val="00A02208"/>
    <w:rsid w:val="00A023A5"/>
    <w:rsid w:val="00A02804"/>
    <w:rsid w:val="00A034EC"/>
    <w:rsid w:val="00A03532"/>
    <w:rsid w:val="00A03E36"/>
    <w:rsid w:val="00A0488B"/>
    <w:rsid w:val="00A04DBE"/>
    <w:rsid w:val="00A0556B"/>
    <w:rsid w:val="00A062D6"/>
    <w:rsid w:val="00A067F4"/>
    <w:rsid w:val="00A06EFA"/>
    <w:rsid w:val="00A07C60"/>
    <w:rsid w:val="00A10B63"/>
    <w:rsid w:val="00A10CA6"/>
    <w:rsid w:val="00A1150A"/>
    <w:rsid w:val="00A11A1C"/>
    <w:rsid w:val="00A11D50"/>
    <w:rsid w:val="00A11F80"/>
    <w:rsid w:val="00A12DEE"/>
    <w:rsid w:val="00A13E9A"/>
    <w:rsid w:val="00A1494B"/>
    <w:rsid w:val="00A14F9D"/>
    <w:rsid w:val="00A14FCF"/>
    <w:rsid w:val="00A15527"/>
    <w:rsid w:val="00A16955"/>
    <w:rsid w:val="00A16AE1"/>
    <w:rsid w:val="00A16AE3"/>
    <w:rsid w:val="00A16F24"/>
    <w:rsid w:val="00A17642"/>
    <w:rsid w:val="00A17E2F"/>
    <w:rsid w:val="00A20598"/>
    <w:rsid w:val="00A21FC8"/>
    <w:rsid w:val="00A229F9"/>
    <w:rsid w:val="00A23181"/>
    <w:rsid w:val="00A23408"/>
    <w:rsid w:val="00A23557"/>
    <w:rsid w:val="00A246B6"/>
    <w:rsid w:val="00A24BDA"/>
    <w:rsid w:val="00A25324"/>
    <w:rsid w:val="00A256A0"/>
    <w:rsid w:val="00A259B5"/>
    <w:rsid w:val="00A25B8A"/>
    <w:rsid w:val="00A26143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101"/>
    <w:rsid w:val="00A36817"/>
    <w:rsid w:val="00A368FA"/>
    <w:rsid w:val="00A401FE"/>
    <w:rsid w:val="00A40B73"/>
    <w:rsid w:val="00A4226B"/>
    <w:rsid w:val="00A42539"/>
    <w:rsid w:val="00A42C5A"/>
    <w:rsid w:val="00A439AA"/>
    <w:rsid w:val="00A43F86"/>
    <w:rsid w:val="00A452D8"/>
    <w:rsid w:val="00A455A9"/>
    <w:rsid w:val="00A45DB1"/>
    <w:rsid w:val="00A45E1B"/>
    <w:rsid w:val="00A4644C"/>
    <w:rsid w:val="00A4658A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37FB"/>
    <w:rsid w:val="00A546D4"/>
    <w:rsid w:val="00A54D12"/>
    <w:rsid w:val="00A54FEF"/>
    <w:rsid w:val="00A55482"/>
    <w:rsid w:val="00A55A0D"/>
    <w:rsid w:val="00A57682"/>
    <w:rsid w:val="00A5783D"/>
    <w:rsid w:val="00A61D35"/>
    <w:rsid w:val="00A6230A"/>
    <w:rsid w:val="00A62B26"/>
    <w:rsid w:val="00A62DEE"/>
    <w:rsid w:val="00A62E9A"/>
    <w:rsid w:val="00A639EE"/>
    <w:rsid w:val="00A63CFB"/>
    <w:rsid w:val="00A65EFB"/>
    <w:rsid w:val="00A66093"/>
    <w:rsid w:val="00A66397"/>
    <w:rsid w:val="00A666DA"/>
    <w:rsid w:val="00A668C2"/>
    <w:rsid w:val="00A67A41"/>
    <w:rsid w:val="00A70985"/>
    <w:rsid w:val="00A711A9"/>
    <w:rsid w:val="00A71E77"/>
    <w:rsid w:val="00A722B7"/>
    <w:rsid w:val="00A72B9A"/>
    <w:rsid w:val="00A72B9C"/>
    <w:rsid w:val="00A72FFF"/>
    <w:rsid w:val="00A74042"/>
    <w:rsid w:val="00A74187"/>
    <w:rsid w:val="00A7503E"/>
    <w:rsid w:val="00A75069"/>
    <w:rsid w:val="00A75CBA"/>
    <w:rsid w:val="00A7671C"/>
    <w:rsid w:val="00A76F0D"/>
    <w:rsid w:val="00A77089"/>
    <w:rsid w:val="00A77C63"/>
    <w:rsid w:val="00A806EC"/>
    <w:rsid w:val="00A80DB5"/>
    <w:rsid w:val="00A8108D"/>
    <w:rsid w:val="00A81579"/>
    <w:rsid w:val="00A81AC8"/>
    <w:rsid w:val="00A81C3C"/>
    <w:rsid w:val="00A82013"/>
    <w:rsid w:val="00A8244A"/>
    <w:rsid w:val="00A82935"/>
    <w:rsid w:val="00A82C05"/>
    <w:rsid w:val="00A836B2"/>
    <w:rsid w:val="00A84DB6"/>
    <w:rsid w:val="00A8503D"/>
    <w:rsid w:val="00A8530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D3"/>
    <w:rsid w:val="00A90EE5"/>
    <w:rsid w:val="00A912B5"/>
    <w:rsid w:val="00A914BC"/>
    <w:rsid w:val="00A91B76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2606"/>
    <w:rsid w:val="00AA2CB9"/>
    <w:rsid w:val="00AA2CBC"/>
    <w:rsid w:val="00AA462B"/>
    <w:rsid w:val="00AA5AC4"/>
    <w:rsid w:val="00AA5B5C"/>
    <w:rsid w:val="00AA6396"/>
    <w:rsid w:val="00AA67B9"/>
    <w:rsid w:val="00AA6F22"/>
    <w:rsid w:val="00AB047E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092D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36E5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606E"/>
    <w:rsid w:val="00AE7910"/>
    <w:rsid w:val="00AF0592"/>
    <w:rsid w:val="00AF06B0"/>
    <w:rsid w:val="00AF0C1E"/>
    <w:rsid w:val="00AF22D7"/>
    <w:rsid w:val="00AF2467"/>
    <w:rsid w:val="00AF2E72"/>
    <w:rsid w:val="00AF3631"/>
    <w:rsid w:val="00AF4E66"/>
    <w:rsid w:val="00AF4F4F"/>
    <w:rsid w:val="00AF5280"/>
    <w:rsid w:val="00AF579A"/>
    <w:rsid w:val="00AF5A8F"/>
    <w:rsid w:val="00AF5B30"/>
    <w:rsid w:val="00AF69FA"/>
    <w:rsid w:val="00AF6DD6"/>
    <w:rsid w:val="00AF7131"/>
    <w:rsid w:val="00B00B5B"/>
    <w:rsid w:val="00B00B97"/>
    <w:rsid w:val="00B026C3"/>
    <w:rsid w:val="00B02DA5"/>
    <w:rsid w:val="00B03527"/>
    <w:rsid w:val="00B03723"/>
    <w:rsid w:val="00B04399"/>
    <w:rsid w:val="00B0447F"/>
    <w:rsid w:val="00B04810"/>
    <w:rsid w:val="00B053AC"/>
    <w:rsid w:val="00B05E63"/>
    <w:rsid w:val="00B064E2"/>
    <w:rsid w:val="00B066E0"/>
    <w:rsid w:val="00B0681E"/>
    <w:rsid w:val="00B06A9D"/>
    <w:rsid w:val="00B073BB"/>
    <w:rsid w:val="00B10DBD"/>
    <w:rsid w:val="00B11377"/>
    <w:rsid w:val="00B114B6"/>
    <w:rsid w:val="00B11868"/>
    <w:rsid w:val="00B11A7C"/>
    <w:rsid w:val="00B11F9C"/>
    <w:rsid w:val="00B12108"/>
    <w:rsid w:val="00B12599"/>
    <w:rsid w:val="00B13041"/>
    <w:rsid w:val="00B1371D"/>
    <w:rsid w:val="00B1455C"/>
    <w:rsid w:val="00B14934"/>
    <w:rsid w:val="00B14AA3"/>
    <w:rsid w:val="00B14D6C"/>
    <w:rsid w:val="00B161A2"/>
    <w:rsid w:val="00B167E7"/>
    <w:rsid w:val="00B16DC1"/>
    <w:rsid w:val="00B21799"/>
    <w:rsid w:val="00B21A61"/>
    <w:rsid w:val="00B22224"/>
    <w:rsid w:val="00B224C3"/>
    <w:rsid w:val="00B22F9E"/>
    <w:rsid w:val="00B23836"/>
    <w:rsid w:val="00B24C59"/>
    <w:rsid w:val="00B25466"/>
    <w:rsid w:val="00B258BB"/>
    <w:rsid w:val="00B26431"/>
    <w:rsid w:val="00B26467"/>
    <w:rsid w:val="00B272D1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3AB9"/>
    <w:rsid w:val="00B3433F"/>
    <w:rsid w:val="00B347E3"/>
    <w:rsid w:val="00B349B2"/>
    <w:rsid w:val="00B353A4"/>
    <w:rsid w:val="00B35745"/>
    <w:rsid w:val="00B367A6"/>
    <w:rsid w:val="00B374F1"/>
    <w:rsid w:val="00B4063A"/>
    <w:rsid w:val="00B41A10"/>
    <w:rsid w:val="00B41AB8"/>
    <w:rsid w:val="00B43E19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2EE4"/>
    <w:rsid w:val="00B53646"/>
    <w:rsid w:val="00B53932"/>
    <w:rsid w:val="00B53A0A"/>
    <w:rsid w:val="00B53E3C"/>
    <w:rsid w:val="00B54B21"/>
    <w:rsid w:val="00B54C55"/>
    <w:rsid w:val="00B575FE"/>
    <w:rsid w:val="00B57CB8"/>
    <w:rsid w:val="00B60EAB"/>
    <w:rsid w:val="00B61446"/>
    <w:rsid w:val="00B61D6B"/>
    <w:rsid w:val="00B61F57"/>
    <w:rsid w:val="00B62010"/>
    <w:rsid w:val="00B628F6"/>
    <w:rsid w:val="00B62B7A"/>
    <w:rsid w:val="00B63304"/>
    <w:rsid w:val="00B64F3F"/>
    <w:rsid w:val="00B65863"/>
    <w:rsid w:val="00B65E3F"/>
    <w:rsid w:val="00B66671"/>
    <w:rsid w:val="00B66C76"/>
    <w:rsid w:val="00B67040"/>
    <w:rsid w:val="00B67B97"/>
    <w:rsid w:val="00B70478"/>
    <w:rsid w:val="00B70B18"/>
    <w:rsid w:val="00B71BDE"/>
    <w:rsid w:val="00B71DD9"/>
    <w:rsid w:val="00B72297"/>
    <w:rsid w:val="00B72C56"/>
    <w:rsid w:val="00B73312"/>
    <w:rsid w:val="00B74215"/>
    <w:rsid w:val="00B748FF"/>
    <w:rsid w:val="00B75FDC"/>
    <w:rsid w:val="00B76886"/>
    <w:rsid w:val="00B76CC5"/>
    <w:rsid w:val="00B77908"/>
    <w:rsid w:val="00B80436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54C1"/>
    <w:rsid w:val="00B8633F"/>
    <w:rsid w:val="00B87053"/>
    <w:rsid w:val="00B8724F"/>
    <w:rsid w:val="00B87919"/>
    <w:rsid w:val="00B87E12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3D5C"/>
    <w:rsid w:val="00B944B6"/>
    <w:rsid w:val="00B94C7C"/>
    <w:rsid w:val="00B95194"/>
    <w:rsid w:val="00B9568D"/>
    <w:rsid w:val="00B95D50"/>
    <w:rsid w:val="00B96675"/>
    <w:rsid w:val="00B968C8"/>
    <w:rsid w:val="00B96FDC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4B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51"/>
    <w:rsid w:val="00BB3E73"/>
    <w:rsid w:val="00BB4856"/>
    <w:rsid w:val="00BB5482"/>
    <w:rsid w:val="00BB5DFC"/>
    <w:rsid w:val="00BB6380"/>
    <w:rsid w:val="00BB744F"/>
    <w:rsid w:val="00BB764F"/>
    <w:rsid w:val="00BC0118"/>
    <w:rsid w:val="00BC19C6"/>
    <w:rsid w:val="00BC26BC"/>
    <w:rsid w:val="00BC317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41D1"/>
    <w:rsid w:val="00BD46E8"/>
    <w:rsid w:val="00BD4958"/>
    <w:rsid w:val="00BD49E6"/>
    <w:rsid w:val="00BD5234"/>
    <w:rsid w:val="00BD56E9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4E2A"/>
    <w:rsid w:val="00BE523D"/>
    <w:rsid w:val="00BE5790"/>
    <w:rsid w:val="00BE582C"/>
    <w:rsid w:val="00BE5B76"/>
    <w:rsid w:val="00BE771B"/>
    <w:rsid w:val="00BF094C"/>
    <w:rsid w:val="00BF0AED"/>
    <w:rsid w:val="00BF10CC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23C7"/>
    <w:rsid w:val="00C02479"/>
    <w:rsid w:val="00C0325D"/>
    <w:rsid w:val="00C0347F"/>
    <w:rsid w:val="00C03481"/>
    <w:rsid w:val="00C047B7"/>
    <w:rsid w:val="00C0687F"/>
    <w:rsid w:val="00C06D6A"/>
    <w:rsid w:val="00C07B0D"/>
    <w:rsid w:val="00C07BAC"/>
    <w:rsid w:val="00C10586"/>
    <w:rsid w:val="00C109C9"/>
    <w:rsid w:val="00C10B41"/>
    <w:rsid w:val="00C1136F"/>
    <w:rsid w:val="00C12641"/>
    <w:rsid w:val="00C12653"/>
    <w:rsid w:val="00C12ECB"/>
    <w:rsid w:val="00C1323A"/>
    <w:rsid w:val="00C13696"/>
    <w:rsid w:val="00C13848"/>
    <w:rsid w:val="00C15DC4"/>
    <w:rsid w:val="00C162D0"/>
    <w:rsid w:val="00C1776F"/>
    <w:rsid w:val="00C1787E"/>
    <w:rsid w:val="00C17A7A"/>
    <w:rsid w:val="00C20416"/>
    <w:rsid w:val="00C205A2"/>
    <w:rsid w:val="00C20FC3"/>
    <w:rsid w:val="00C21582"/>
    <w:rsid w:val="00C215F0"/>
    <w:rsid w:val="00C21B0D"/>
    <w:rsid w:val="00C21E38"/>
    <w:rsid w:val="00C22624"/>
    <w:rsid w:val="00C226E3"/>
    <w:rsid w:val="00C22A80"/>
    <w:rsid w:val="00C23D05"/>
    <w:rsid w:val="00C23D8A"/>
    <w:rsid w:val="00C23FDF"/>
    <w:rsid w:val="00C253CD"/>
    <w:rsid w:val="00C25A50"/>
    <w:rsid w:val="00C25CFB"/>
    <w:rsid w:val="00C26715"/>
    <w:rsid w:val="00C30738"/>
    <w:rsid w:val="00C30B6F"/>
    <w:rsid w:val="00C30D62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4082D"/>
    <w:rsid w:val="00C40839"/>
    <w:rsid w:val="00C40EBC"/>
    <w:rsid w:val="00C41C6E"/>
    <w:rsid w:val="00C41E41"/>
    <w:rsid w:val="00C422A8"/>
    <w:rsid w:val="00C4305E"/>
    <w:rsid w:val="00C4317C"/>
    <w:rsid w:val="00C43413"/>
    <w:rsid w:val="00C43DB2"/>
    <w:rsid w:val="00C43EEB"/>
    <w:rsid w:val="00C440E0"/>
    <w:rsid w:val="00C44332"/>
    <w:rsid w:val="00C44F3B"/>
    <w:rsid w:val="00C463BF"/>
    <w:rsid w:val="00C47388"/>
    <w:rsid w:val="00C5031B"/>
    <w:rsid w:val="00C512E2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F8E"/>
    <w:rsid w:val="00C61791"/>
    <w:rsid w:val="00C61B98"/>
    <w:rsid w:val="00C61F85"/>
    <w:rsid w:val="00C6201F"/>
    <w:rsid w:val="00C63118"/>
    <w:rsid w:val="00C636D6"/>
    <w:rsid w:val="00C63A85"/>
    <w:rsid w:val="00C6438C"/>
    <w:rsid w:val="00C65D3F"/>
    <w:rsid w:val="00C66370"/>
    <w:rsid w:val="00C66BA2"/>
    <w:rsid w:val="00C66C93"/>
    <w:rsid w:val="00C67E3F"/>
    <w:rsid w:val="00C70600"/>
    <w:rsid w:val="00C72720"/>
    <w:rsid w:val="00C72F2C"/>
    <w:rsid w:val="00C73891"/>
    <w:rsid w:val="00C73E52"/>
    <w:rsid w:val="00C7423A"/>
    <w:rsid w:val="00C744EB"/>
    <w:rsid w:val="00C74603"/>
    <w:rsid w:val="00C74C66"/>
    <w:rsid w:val="00C75217"/>
    <w:rsid w:val="00C76568"/>
    <w:rsid w:val="00C76B7C"/>
    <w:rsid w:val="00C76DAF"/>
    <w:rsid w:val="00C8045A"/>
    <w:rsid w:val="00C8066E"/>
    <w:rsid w:val="00C81ECC"/>
    <w:rsid w:val="00C825A4"/>
    <w:rsid w:val="00C83017"/>
    <w:rsid w:val="00C834AF"/>
    <w:rsid w:val="00C83C9F"/>
    <w:rsid w:val="00C8457B"/>
    <w:rsid w:val="00C845CE"/>
    <w:rsid w:val="00C8519E"/>
    <w:rsid w:val="00C85D0B"/>
    <w:rsid w:val="00C8602A"/>
    <w:rsid w:val="00C86C2A"/>
    <w:rsid w:val="00C87335"/>
    <w:rsid w:val="00C8763F"/>
    <w:rsid w:val="00C87CDC"/>
    <w:rsid w:val="00C935A6"/>
    <w:rsid w:val="00C94277"/>
    <w:rsid w:val="00C94402"/>
    <w:rsid w:val="00C945B0"/>
    <w:rsid w:val="00C94ECB"/>
    <w:rsid w:val="00C957F9"/>
    <w:rsid w:val="00C95985"/>
    <w:rsid w:val="00C95B8D"/>
    <w:rsid w:val="00CA07F0"/>
    <w:rsid w:val="00CA1D15"/>
    <w:rsid w:val="00CA274C"/>
    <w:rsid w:val="00CA275D"/>
    <w:rsid w:val="00CA3034"/>
    <w:rsid w:val="00CA343A"/>
    <w:rsid w:val="00CA35AD"/>
    <w:rsid w:val="00CA3DA4"/>
    <w:rsid w:val="00CA546A"/>
    <w:rsid w:val="00CA5511"/>
    <w:rsid w:val="00CA58FE"/>
    <w:rsid w:val="00CA5C65"/>
    <w:rsid w:val="00CA6D70"/>
    <w:rsid w:val="00CA7898"/>
    <w:rsid w:val="00CB041F"/>
    <w:rsid w:val="00CB0816"/>
    <w:rsid w:val="00CB0C03"/>
    <w:rsid w:val="00CB0E3D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B7743"/>
    <w:rsid w:val="00CC2F67"/>
    <w:rsid w:val="00CC3F57"/>
    <w:rsid w:val="00CC4117"/>
    <w:rsid w:val="00CC5026"/>
    <w:rsid w:val="00CC57FB"/>
    <w:rsid w:val="00CC6061"/>
    <w:rsid w:val="00CC75A2"/>
    <w:rsid w:val="00CC7805"/>
    <w:rsid w:val="00CD0222"/>
    <w:rsid w:val="00CD0A18"/>
    <w:rsid w:val="00CD1239"/>
    <w:rsid w:val="00CD1BDA"/>
    <w:rsid w:val="00CD294C"/>
    <w:rsid w:val="00CD296D"/>
    <w:rsid w:val="00CD2BEE"/>
    <w:rsid w:val="00CD2C9B"/>
    <w:rsid w:val="00CD2E49"/>
    <w:rsid w:val="00CD44AC"/>
    <w:rsid w:val="00CD4553"/>
    <w:rsid w:val="00CD4A88"/>
    <w:rsid w:val="00CD4D36"/>
    <w:rsid w:val="00CD50F8"/>
    <w:rsid w:val="00CD531A"/>
    <w:rsid w:val="00CD54E5"/>
    <w:rsid w:val="00CD5FBF"/>
    <w:rsid w:val="00CD6681"/>
    <w:rsid w:val="00CD761D"/>
    <w:rsid w:val="00CE01D9"/>
    <w:rsid w:val="00CE1D2C"/>
    <w:rsid w:val="00CE3029"/>
    <w:rsid w:val="00CE4045"/>
    <w:rsid w:val="00CE4288"/>
    <w:rsid w:val="00CE46C1"/>
    <w:rsid w:val="00CE4A2E"/>
    <w:rsid w:val="00CE69FC"/>
    <w:rsid w:val="00CE6D5D"/>
    <w:rsid w:val="00CE6F1E"/>
    <w:rsid w:val="00CE75A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3F39"/>
    <w:rsid w:val="00CF40D3"/>
    <w:rsid w:val="00CF4158"/>
    <w:rsid w:val="00CF4BC8"/>
    <w:rsid w:val="00CF574C"/>
    <w:rsid w:val="00CF5C00"/>
    <w:rsid w:val="00CF6032"/>
    <w:rsid w:val="00CF6691"/>
    <w:rsid w:val="00D01E01"/>
    <w:rsid w:val="00D024CB"/>
    <w:rsid w:val="00D02873"/>
    <w:rsid w:val="00D0398F"/>
    <w:rsid w:val="00D03DFC"/>
    <w:rsid w:val="00D03F9A"/>
    <w:rsid w:val="00D040C5"/>
    <w:rsid w:val="00D04A9A"/>
    <w:rsid w:val="00D05178"/>
    <w:rsid w:val="00D055D8"/>
    <w:rsid w:val="00D05855"/>
    <w:rsid w:val="00D06492"/>
    <w:rsid w:val="00D064AA"/>
    <w:rsid w:val="00D0671D"/>
    <w:rsid w:val="00D067A7"/>
    <w:rsid w:val="00D06D51"/>
    <w:rsid w:val="00D06E37"/>
    <w:rsid w:val="00D0728F"/>
    <w:rsid w:val="00D079E9"/>
    <w:rsid w:val="00D10A9F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2436"/>
    <w:rsid w:val="00D22ABD"/>
    <w:rsid w:val="00D22CC1"/>
    <w:rsid w:val="00D23724"/>
    <w:rsid w:val="00D24991"/>
    <w:rsid w:val="00D24A65"/>
    <w:rsid w:val="00D24FD3"/>
    <w:rsid w:val="00D258C6"/>
    <w:rsid w:val="00D27046"/>
    <w:rsid w:val="00D270D7"/>
    <w:rsid w:val="00D27AD3"/>
    <w:rsid w:val="00D27B06"/>
    <w:rsid w:val="00D3011D"/>
    <w:rsid w:val="00D30382"/>
    <w:rsid w:val="00D31AEC"/>
    <w:rsid w:val="00D31F28"/>
    <w:rsid w:val="00D32698"/>
    <w:rsid w:val="00D32B48"/>
    <w:rsid w:val="00D333D1"/>
    <w:rsid w:val="00D336F5"/>
    <w:rsid w:val="00D33D4A"/>
    <w:rsid w:val="00D354D8"/>
    <w:rsid w:val="00D3562F"/>
    <w:rsid w:val="00D35F7A"/>
    <w:rsid w:val="00D3709D"/>
    <w:rsid w:val="00D373F8"/>
    <w:rsid w:val="00D374A2"/>
    <w:rsid w:val="00D374BE"/>
    <w:rsid w:val="00D40A8E"/>
    <w:rsid w:val="00D41CAC"/>
    <w:rsid w:val="00D4292C"/>
    <w:rsid w:val="00D43583"/>
    <w:rsid w:val="00D44563"/>
    <w:rsid w:val="00D45246"/>
    <w:rsid w:val="00D455A6"/>
    <w:rsid w:val="00D464D3"/>
    <w:rsid w:val="00D473E6"/>
    <w:rsid w:val="00D47FD9"/>
    <w:rsid w:val="00D50255"/>
    <w:rsid w:val="00D509FD"/>
    <w:rsid w:val="00D50B53"/>
    <w:rsid w:val="00D50F46"/>
    <w:rsid w:val="00D51892"/>
    <w:rsid w:val="00D519FD"/>
    <w:rsid w:val="00D529B3"/>
    <w:rsid w:val="00D52D7C"/>
    <w:rsid w:val="00D5360D"/>
    <w:rsid w:val="00D536AB"/>
    <w:rsid w:val="00D5371F"/>
    <w:rsid w:val="00D5389F"/>
    <w:rsid w:val="00D53F00"/>
    <w:rsid w:val="00D55F15"/>
    <w:rsid w:val="00D56002"/>
    <w:rsid w:val="00D567C8"/>
    <w:rsid w:val="00D56A0B"/>
    <w:rsid w:val="00D57A7F"/>
    <w:rsid w:val="00D57B44"/>
    <w:rsid w:val="00D606E3"/>
    <w:rsid w:val="00D60AA5"/>
    <w:rsid w:val="00D61DA0"/>
    <w:rsid w:val="00D63326"/>
    <w:rsid w:val="00D6386C"/>
    <w:rsid w:val="00D63CA7"/>
    <w:rsid w:val="00D63DF3"/>
    <w:rsid w:val="00D64F08"/>
    <w:rsid w:val="00D65295"/>
    <w:rsid w:val="00D65BC9"/>
    <w:rsid w:val="00D65CE0"/>
    <w:rsid w:val="00D66CBE"/>
    <w:rsid w:val="00D67226"/>
    <w:rsid w:val="00D70B36"/>
    <w:rsid w:val="00D7176C"/>
    <w:rsid w:val="00D723FB"/>
    <w:rsid w:val="00D734F0"/>
    <w:rsid w:val="00D73666"/>
    <w:rsid w:val="00D74897"/>
    <w:rsid w:val="00D74B47"/>
    <w:rsid w:val="00D753BB"/>
    <w:rsid w:val="00D76702"/>
    <w:rsid w:val="00D76782"/>
    <w:rsid w:val="00D76ED8"/>
    <w:rsid w:val="00D7772D"/>
    <w:rsid w:val="00D7773B"/>
    <w:rsid w:val="00D777D2"/>
    <w:rsid w:val="00D77974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5EAD"/>
    <w:rsid w:val="00D86004"/>
    <w:rsid w:val="00D869D4"/>
    <w:rsid w:val="00D86B54"/>
    <w:rsid w:val="00D875EF"/>
    <w:rsid w:val="00D9068A"/>
    <w:rsid w:val="00D90788"/>
    <w:rsid w:val="00D90C94"/>
    <w:rsid w:val="00D90D5B"/>
    <w:rsid w:val="00D910E5"/>
    <w:rsid w:val="00D91178"/>
    <w:rsid w:val="00D9125D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97D1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3FE"/>
    <w:rsid w:val="00DA54E0"/>
    <w:rsid w:val="00DA56EC"/>
    <w:rsid w:val="00DA5AB4"/>
    <w:rsid w:val="00DA6682"/>
    <w:rsid w:val="00DA6CB4"/>
    <w:rsid w:val="00DA6FD0"/>
    <w:rsid w:val="00DB0E44"/>
    <w:rsid w:val="00DB12BF"/>
    <w:rsid w:val="00DB31CD"/>
    <w:rsid w:val="00DB3B73"/>
    <w:rsid w:val="00DB4064"/>
    <w:rsid w:val="00DB4C7F"/>
    <w:rsid w:val="00DB563E"/>
    <w:rsid w:val="00DB5AD0"/>
    <w:rsid w:val="00DB5CF1"/>
    <w:rsid w:val="00DB635C"/>
    <w:rsid w:val="00DB65DF"/>
    <w:rsid w:val="00DB6DB9"/>
    <w:rsid w:val="00DB6F6C"/>
    <w:rsid w:val="00DB7CC1"/>
    <w:rsid w:val="00DC051A"/>
    <w:rsid w:val="00DC0BB8"/>
    <w:rsid w:val="00DC0C49"/>
    <w:rsid w:val="00DC15AF"/>
    <w:rsid w:val="00DC19E7"/>
    <w:rsid w:val="00DC205D"/>
    <w:rsid w:val="00DC3275"/>
    <w:rsid w:val="00DC3D14"/>
    <w:rsid w:val="00DC43DE"/>
    <w:rsid w:val="00DC450D"/>
    <w:rsid w:val="00DC476B"/>
    <w:rsid w:val="00DC5061"/>
    <w:rsid w:val="00DC517A"/>
    <w:rsid w:val="00DC53BE"/>
    <w:rsid w:val="00DC60D1"/>
    <w:rsid w:val="00DC61B5"/>
    <w:rsid w:val="00DC698B"/>
    <w:rsid w:val="00DC76A0"/>
    <w:rsid w:val="00DC7C3C"/>
    <w:rsid w:val="00DC7F4D"/>
    <w:rsid w:val="00DD17C0"/>
    <w:rsid w:val="00DD25D4"/>
    <w:rsid w:val="00DD3D77"/>
    <w:rsid w:val="00DD6F07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25B"/>
    <w:rsid w:val="00DE69B9"/>
    <w:rsid w:val="00DE7C93"/>
    <w:rsid w:val="00DE7D55"/>
    <w:rsid w:val="00DF05B9"/>
    <w:rsid w:val="00DF0759"/>
    <w:rsid w:val="00DF07B7"/>
    <w:rsid w:val="00DF0CBF"/>
    <w:rsid w:val="00DF0FB4"/>
    <w:rsid w:val="00DF1566"/>
    <w:rsid w:val="00DF1854"/>
    <w:rsid w:val="00DF237E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2430"/>
    <w:rsid w:val="00E0359F"/>
    <w:rsid w:val="00E03CEE"/>
    <w:rsid w:val="00E04387"/>
    <w:rsid w:val="00E044AD"/>
    <w:rsid w:val="00E04665"/>
    <w:rsid w:val="00E046B8"/>
    <w:rsid w:val="00E04AB6"/>
    <w:rsid w:val="00E05876"/>
    <w:rsid w:val="00E0606A"/>
    <w:rsid w:val="00E071E2"/>
    <w:rsid w:val="00E07854"/>
    <w:rsid w:val="00E0792D"/>
    <w:rsid w:val="00E109E6"/>
    <w:rsid w:val="00E10FBE"/>
    <w:rsid w:val="00E127D5"/>
    <w:rsid w:val="00E13F3D"/>
    <w:rsid w:val="00E144C9"/>
    <w:rsid w:val="00E14785"/>
    <w:rsid w:val="00E14D1C"/>
    <w:rsid w:val="00E155DD"/>
    <w:rsid w:val="00E15723"/>
    <w:rsid w:val="00E1593D"/>
    <w:rsid w:val="00E16592"/>
    <w:rsid w:val="00E17BD4"/>
    <w:rsid w:val="00E2205C"/>
    <w:rsid w:val="00E223BC"/>
    <w:rsid w:val="00E22B46"/>
    <w:rsid w:val="00E230F6"/>
    <w:rsid w:val="00E231FD"/>
    <w:rsid w:val="00E235BD"/>
    <w:rsid w:val="00E23A6C"/>
    <w:rsid w:val="00E244C2"/>
    <w:rsid w:val="00E24B66"/>
    <w:rsid w:val="00E24D48"/>
    <w:rsid w:val="00E25242"/>
    <w:rsid w:val="00E259E8"/>
    <w:rsid w:val="00E25AB8"/>
    <w:rsid w:val="00E26B17"/>
    <w:rsid w:val="00E26C59"/>
    <w:rsid w:val="00E27B3C"/>
    <w:rsid w:val="00E27BAF"/>
    <w:rsid w:val="00E30234"/>
    <w:rsid w:val="00E30362"/>
    <w:rsid w:val="00E30D67"/>
    <w:rsid w:val="00E312A3"/>
    <w:rsid w:val="00E3150D"/>
    <w:rsid w:val="00E3173C"/>
    <w:rsid w:val="00E327F2"/>
    <w:rsid w:val="00E33F1F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98A"/>
    <w:rsid w:val="00E40A8E"/>
    <w:rsid w:val="00E40D69"/>
    <w:rsid w:val="00E4132C"/>
    <w:rsid w:val="00E41387"/>
    <w:rsid w:val="00E414CC"/>
    <w:rsid w:val="00E41AD1"/>
    <w:rsid w:val="00E41C92"/>
    <w:rsid w:val="00E41FB9"/>
    <w:rsid w:val="00E41FF6"/>
    <w:rsid w:val="00E42CD5"/>
    <w:rsid w:val="00E43096"/>
    <w:rsid w:val="00E435D0"/>
    <w:rsid w:val="00E436D5"/>
    <w:rsid w:val="00E438FD"/>
    <w:rsid w:val="00E44045"/>
    <w:rsid w:val="00E44EAD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1C4D"/>
    <w:rsid w:val="00E5269F"/>
    <w:rsid w:val="00E53BDB"/>
    <w:rsid w:val="00E54C03"/>
    <w:rsid w:val="00E54C1C"/>
    <w:rsid w:val="00E54FCC"/>
    <w:rsid w:val="00E55A96"/>
    <w:rsid w:val="00E601A8"/>
    <w:rsid w:val="00E602B4"/>
    <w:rsid w:val="00E6050C"/>
    <w:rsid w:val="00E60DAA"/>
    <w:rsid w:val="00E60DF5"/>
    <w:rsid w:val="00E60F9D"/>
    <w:rsid w:val="00E615EC"/>
    <w:rsid w:val="00E6170E"/>
    <w:rsid w:val="00E617A7"/>
    <w:rsid w:val="00E6252E"/>
    <w:rsid w:val="00E634CE"/>
    <w:rsid w:val="00E64E14"/>
    <w:rsid w:val="00E64E3A"/>
    <w:rsid w:val="00E651DD"/>
    <w:rsid w:val="00E65902"/>
    <w:rsid w:val="00E65A7F"/>
    <w:rsid w:val="00E65DEA"/>
    <w:rsid w:val="00E66388"/>
    <w:rsid w:val="00E66671"/>
    <w:rsid w:val="00E6707A"/>
    <w:rsid w:val="00E672FB"/>
    <w:rsid w:val="00E67E9E"/>
    <w:rsid w:val="00E7036A"/>
    <w:rsid w:val="00E7066E"/>
    <w:rsid w:val="00E71C6B"/>
    <w:rsid w:val="00E72AC8"/>
    <w:rsid w:val="00E73A5D"/>
    <w:rsid w:val="00E73B95"/>
    <w:rsid w:val="00E73C1F"/>
    <w:rsid w:val="00E74DC6"/>
    <w:rsid w:val="00E7709D"/>
    <w:rsid w:val="00E77903"/>
    <w:rsid w:val="00E82322"/>
    <w:rsid w:val="00E82463"/>
    <w:rsid w:val="00E8323A"/>
    <w:rsid w:val="00E83A1B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7E2"/>
    <w:rsid w:val="00E92898"/>
    <w:rsid w:val="00E92ABA"/>
    <w:rsid w:val="00E92F12"/>
    <w:rsid w:val="00E9391A"/>
    <w:rsid w:val="00E94792"/>
    <w:rsid w:val="00E95408"/>
    <w:rsid w:val="00E954F5"/>
    <w:rsid w:val="00E95629"/>
    <w:rsid w:val="00E95A81"/>
    <w:rsid w:val="00E96232"/>
    <w:rsid w:val="00E97782"/>
    <w:rsid w:val="00E97856"/>
    <w:rsid w:val="00E97FFC"/>
    <w:rsid w:val="00EA096B"/>
    <w:rsid w:val="00EA0CBA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B18E2"/>
    <w:rsid w:val="00EB253D"/>
    <w:rsid w:val="00EB3149"/>
    <w:rsid w:val="00EB324C"/>
    <w:rsid w:val="00EB331D"/>
    <w:rsid w:val="00EB33C3"/>
    <w:rsid w:val="00EB33ED"/>
    <w:rsid w:val="00EB3862"/>
    <w:rsid w:val="00EB3B46"/>
    <w:rsid w:val="00EB3CC9"/>
    <w:rsid w:val="00EB3D85"/>
    <w:rsid w:val="00EB4D5F"/>
    <w:rsid w:val="00EB594B"/>
    <w:rsid w:val="00EB5B5D"/>
    <w:rsid w:val="00EB657D"/>
    <w:rsid w:val="00EB6AB9"/>
    <w:rsid w:val="00EB6DF2"/>
    <w:rsid w:val="00EB7DCC"/>
    <w:rsid w:val="00EB7E30"/>
    <w:rsid w:val="00EC019C"/>
    <w:rsid w:val="00EC0D15"/>
    <w:rsid w:val="00EC0EB0"/>
    <w:rsid w:val="00EC19E9"/>
    <w:rsid w:val="00EC2769"/>
    <w:rsid w:val="00EC29B2"/>
    <w:rsid w:val="00EC2B40"/>
    <w:rsid w:val="00EC44D9"/>
    <w:rsid w:val="00EC57EB"/>
    <w:rsid w:val="00EC585B"/>
    <w:rsid w:val="00EC5E6B"/>
    <w:rsid w:val="00EC631B"/>
    <w:rsid w:val="00EC64C9"/>
    <w:rsid w:val="00EC6846"/>
    <w:rsid w:val="00EC6B05"/>
    <w:rsid w:val="00ED00FD"/>
    <w:rsid w:val="00ED08D4"/>
    <w:rsid w:val="00ED0B1C"/>
    <w:rsid w:val="00ED1023"/>
    <w:rsid w:val="00ED135C"/>
    <w:rsid w:val="00ED1D7E"/>
    <w:rsid w:val="00ED1F2F"/>
    <w:rsid w:val="00ED270C"/>
    <w:rsid w:val="00ED2B5D"/>
    <w:rsid w:val="00ED302F"/>
    <w:rsid w:val="00ED311E"/>
    <w:rsid w:val="00ED4F2A"/>
    <w:rsid w:val="00ED6962"/>
    <w:rsid w:val="00ED7EF7"/>
    <w:rsid w:val="00EE0235"/>
    <w:rsid w:val="00EE0337"/>
    <w:rsid w:val="00EE0A91"/>
    <w:rsid w:val="00EE113C"/>
    <w:rsid w:val="00EE140A"/>
    <w:rsid w:val="00EE1421"/>
    <w:rsid w:val="00EE3662"/>
    <w:rsid w:val="00EE3D50"/>
    <w:rsid w:val="00EE3DEB"/>
    <w:rsid w:val="00EE4B89"/>
    <w:rsid w:val="00EE4E2C"/>
    <w:rsid w:val="00EE5205"/>
    <w:rsid w:val="00EE5C59"/>
    <w:rsid w:val="00EE6749"/>
    <w:rsid w:val="00EE7474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6DC2"/>
    <w:rsid w:val="00EF77B6"/>
    <w:rsid w:val="00F009D4"/>
    <w:rsid w:val="00F00D16"/>
    <w:rsid w:val="00F01834"/>
    <w:rsid w:val="00F02FA3"/>
    <w:rsid w:val="00F043F7"/>
    <w:rsid w:val="00F058B3"/>
    <w:rsid w:val="00F05E6B"/>
    <w:rsid w:val="00F06335"/>
    <w:rsid w:val="00F116E7"/>
    <w:rsid w:val="00F116F1"/>
    <w:rsid w:val="00F11D23"/>
    <w:rsid w:val="00F11F6C"/>
    <w:rsid w:val="00F12EEC"/>
    <w:rsid w:val="00F14B5A"/>
    <w:rsid w:val="00F15A7C"/>
    <w:rsid w:val="00F16647"/>
    <w:rsid w:val="00F16977"/>
    <w:rsid w:val="00F1753F"/>
    <w:rsid w:val="00F17A03"/>
    <w:rsid w:val="00F20526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670"/>
    <w:rsid w:val="00F32F99"/>
    <w:rsid w:val="00F3473E"/>
    <w:rsid w:val="00F3595A"/>
    <w:rsid w:val="00F35CED"/>
    <w:rsid w:val="00F3608E"/>
    <w:rsid w:val="00F3640C"/>
    <w:rsid w:val="00F36892"/>
    <w:rsid w:val="00F36E6D"/>
    <w:rsid w:val="00F37441"/>
    <w:rsid w:val="00F3786E"/>
    <w:rsid w:val="00F40260"/>
    <w:rsid w:val="00F411B7"/>
    <w:rsid w:val="00F419B3"/>
    <w:rsid w:val="00F41AB5"/>
    <w:rsid w:val="00F42304"/>
    <w:rsid w:val="00F42541"/>
    <w:rsid w:val="00F426D1"/>
    <w:rsid w:val="00F427BC"/>
    <w:rsid w:val="00F427CE"/>
    <w:rsid w:val="00F44F18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9F"/>
    <w:rsid w:val="00F567C2"/>
    <w:rsid w:val="00F567C6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7046D"/>
    <w:rsid w:val="00F704F3"/>
    <w:rsid w:val="00F70D6C"/>
    <w:rsid w:val="00F710DC"/>
    <w:rsid w:val="00F724D2"/>
    <w:rsid w:val="00F72C1F"/>
    <w:rsid w:val="00F73088"/>
    <w:rsid w:val="00F730D5"/>
    <w:rsid w:val="00F73261"/>
    <w:rsid w:val="00F7340E"/>
    <w:rsid w:val="00F74629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680"/>
    <w:rsid w:val="00F80ADF"/>
    <w:rsid w:val="00F81C62"/>
    <w:rsid w:val="00F81F92"/>
    <w:rsid w:val="00F82162"/>
    <w:rsid w:val="00F82425"/>
    <w:rsid w:val="00F82EB1"/>
    <w:rsid w:val="00F843F8"/>
    <w:rsid w:val="00F8479D"/>
    <w:rsid w:val="00F84B4B"/>
    <w:rsid w:val="00F85CBC"/>
    <w:rsid w:val="00F86A17"/>
    <w:rsid w:val="00F87054"/>
    <w:rsid w:val="00F871DA"/>
    <w:rsid w:val="00F87C5F"/>
    <w:rsid w:val="00F87DCA"/>
    <w:rsid w:val="00F90C0D"/>
    <w:rsid w:val="00F9101C"/>
    <w:rsid w:val="00F912FA"/>
    <w:rsid w:val="00F91B7E"/>
    <w:rsid w:val="00F9219D"/>
    <w:rsid w:val="00F9288B"/>
    <w:rsid w:val="00F92E95"/>
    <w:rsid w:val="00F93739"/>
    <w:rsid w:val="00F93B08"/>
    <w:rsid w:val="00F94423"/>
    <w:rsid w:val="00F94D00"/>
    <w:rsid w:val="00F95111"/>
    <w:rsid w:val="00F959AB"/>
    <w:rsid w:val="00F95A89"/>
    <w:rsid w:val="00F96630"/>
    <w:rsid w:val="00F9720D"/>
    <w:rsid w:val="00F97A43"/>
    <w:rsid w:val="00FA0383"/>
    <w:rsid w:val="00FA090E"/>
    <w:rsid w:val="00FA0D8F"/>
    <w:rsid w:val="00FA18B0"/>
    <w:rsid w:val="00FA1C7E"/>
    <w:rsid w:val="00FA1DAA"/>
    <w:rsid w:val="00FA3BC3"/>
    <w:rsid w:val="00FA48EC"/>
    <w:rsid w:val="00FA4BD3"/>
    <w:rsid w:val="00FA53F0"/>
    <w:rsid w:val="00FA54D2"/>
    <w:rsid w:val="00FA5C64"/>
    <w:rsid w:val="00FA67D1"/>
    <w:rsid w:val="00FA6EC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6386"/>
    <w:rsid w:val="00FB72B3"/>
    <w:rsid w:val="00FB7CDA"/>
    <w:rsid w:val="00FC0125"/>
    <w:rsid w:val="00FC0ADF"/>
    <w:rsid w:val="00FC0CB1"/>
    <w:rsid w:val="00FC0F94"/>
    <w:rsid w:val="00FC1BFE"/>
    <w:rsid w:val="00FC2230"/>
    <w:rsid w:val="00FC3082"/>
    <w:rsid w:val="00FC3494"/>
    <w:rsid w:val="00FC387C"/>
    <w:rsid w:val="00FC4A6A"/>
    <w:rsid w:val="00FC4B5C"/>
    <w:rsid w:val="00FC5480"/>
    <w:rsid w:val="00FC5C58"/>
    <w:rsid w:val="00FC6857"/>
    <w:rsid w:val="00FC7016"/>
    <w:rsid w:val="00FC75EB"/>
    <w:rsid w:val="00FC784F"/>
    <w:rsid w:val="00FD092B"/>
    <w:rsid w:val="00FD0D53"/>
    <w:rsid w:val="00FD2754"/>
    <w:rsid w:val="00FD3528"/>
    <w:rsid w:val="00FD3691"/>
    <w:rsid w:val="00FD3A57"/>
    <w:rsid w:val="00FD4B4A"/>
    <w:rsid w:val="00FD5100"/>
    <w:rsid w:val="00FD5B28"/>
    <w:rsid w:val="00FD6E31"/>
    <w:rsid w:val="00FD6E91"/>
    <w:rsid w:val="00FD78FB"/>
    <w:rsid w:val="00FD7CEF"/>
    <w:rsid w:val="00FD7D3C"/>
    <w:rsid w:val="00FE06DA"/>
    <w:rsid w:val="00FE1435"/>
    <w:rsid w:val="00FE18FB"/>
    <w:rsid w:val="00FE208F"/>
    <w:rsid w:val="00FE4100"/>
    <w:rsid w:val="00FE4295"/>
    <w:rsid w:val="00FE4695"/>
    <w:rsid w:val="00FE4D61"/>
    <w:rsid w:val="00FE6FED"/>
    <w:rsid w:val="00FE71DA"/>
    <w:rsid w:val="00FE7CBB"/>
    <w:rsid w:val="00FF0178"/>
    <w:rsid w:val="00FF17D1"/>
    <w:rsid w:val="00FF1E1D"/>
    <w:rsid w:val="00FF2568"/>
    <w:rsid w:val="00FF2E98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0FF785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CFAD3"/>
  <w15:docId w15:val="{F477A994-4263-4649-A29A-B5510485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868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E7183"/>
    <w:rPr>
      <w:rFonts w:ascii="Arial" w:hAnsi="Arial"/>
      <w:b/>
      <w:noProof/>
      <w:sz w:val="18"/>
      <w:lang w:val="en-GB" w:eastAsia="en-US"/>
    </w:rPr>
  </w:style>
  <w:style w:type="table" w:styleId="GridTable5Dark-Accent1">
    <w:name w:val="Grid Table 5 Dark Accent 1"/>
    <w:basedOn w:val="TableNormal"/>
    <w:uiPriority w:val="50"/>
    <w:rsid w:val="003B69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C2F1D"/>
  </w:style>
  <w:style w:type="table" w:customStyle="1" w:styleId="1">
    <w:name w:val="网格型1"/>
    <w:basedOn w:val="TableNormal"/>
    <w:uiPriority w:val="59"/>
    <w:qFormat/>
    <w:rsid w:val="003B3F82"/>
    <w:pPr>
      <w:spacing w:after="160" w:line="259" w:lineRule="auto"/>
    </w:pPr>
    <w:rPr>
      <w:rFonts w:ascii="Times New Roman" w:eastAsiaTheme="minorEastAsia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710DC"/>
    <w:rPr>
      <w:rFonts w:ascii="Arial" w:hAnsi="Arial"/>
      <w:sz w:val="32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A5C64"/>
    <w:pPr>
      <w:spacing w:after="120"/>
    </w:pPr>
    <w:rPr>
      <w:szCs w:val="18"/>
      <w:lang w:val="en-US"/>
    </w:rPr>
  </w:style>
  <w:style w:type="character" w:customStyle="1" w:styleId="Style1Char">
    <w:name w:val="Style1 Char"/>
    <w:basedOn w:val="DefaultParagraphFont"/>
    <w:link w:val="Style1"/>
    <w:rsid w:val="00FA5C64"/>
    <w:rPr>
      <w:rFonts w:ascii="Times New Roman" w:hAnsi="Times New Roman"/>
      <w:sz w:val="22"/>
      <w:szCs w:val="18"/>
      <w:lang w:val="en-US" w:eastAsia="en-US"/>
    </w:rPr>
  </w:style>
  <w:style w:type="character" w:customStyle="1" w:styleId="ObservationChar">
    <w:name w:val="Observation Char"/>
    <w:link w:val="Observation"/>
    <w:qFormat/>
    <w:locked/>
    <w:rsid w:val="009D6594"/>
    <w:rPr>
      <w:rFonts w:ascii="Calibri" w:hAnsi="Calibri"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D6594"/>
    <w:pPr>
      <w:widowControl w:val="0"/>
      <w:numPr>
        <w:numId w:val="6"/>
      </w:numPr>
      <w:tabs>
        <w:tab w:val="left" w:pos="1701"/>
      </w:tabs>
      <w:spacing w:after="160" w:line="256" w:lineRule="auto"/>
      <w:jc w:val="both"/>
    </w:pPr>
    <w:rPr>
      <w:rFonts w:ascii="Calibri" w:hAnsi="Calibri" w:cs="Calibri"/>
      <w:b/>
      <w:bCs/>
      <w:kern w:val="2"/>
      <w:sz w:val="21"/>
      <w:szCs w:val="22"/>
      <w:lang w:val="fr-FR" w:eastAsia="fr-FR"/>
    </w:rPr>
  </w:style>
  <w:style w:type="character" w:customStyle="1" w:styleId="normaltextrun">
    <w:name w:val="normaltextrun"/>
    <w:basedOn w:val="DefaultParagraphFont"/>
    <w:rsid w:val="000C5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0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4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1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D9D3C5D4397429909AC0CF30BCCF0" ma:contentTypeVersion="4" ma:contentTypeDescription="Create a new document." ma:contentTypeScope="" ma:versionID="1e60a63cbf7dce2f14331b78d6c20dbd">
  <xsd:schema xmlns:xsd="http://www.w3.org/2001/XMLSchema" xmlns:xs="http://www.w3.org/2001/XMLSchema" xmlns:p="http://schemas.microsoft.com/office/2006/metadata/properties" xmlns:ns2="de0c0569-7466-47fa-97e8-ba2291db954d" targetNamespace="http://schemas.microsoft.com/office/2006/metadata/properties" ma:root="true" ma:fieldsID="09bebbe3957ee408e05ac3c5474666b0" ns2:_="">
    <xsd:import namespace="de0c0569-7466-47fa-97e8-ba2291db9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c0569-7466-47fa-97e8-ba2291db9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Chi19</b:Tag>
    <b:SourceType>Report</b:SourceType>
    <b:Guid>{654CFFD9-4102-43B6-8DC1-E2F155401EFD}</b:Guid>
    <b:Author>
      <b:Author>
        <b:NameList>
          <b:Person>
            <b:Last>Telecom</b:Last>
            <b:First>China</b:First>
          </b:Person>
        </b:NameList>
      </b:Author>
    </b:Author>
    <b:Title>RP-193240 New SID on NR coverage enhancement</b:Title>
    <b:Year>2019</b:Year>
    <b:Publisher>3GPP</b:Publisher>
    <b:City>Sitges, Spain</b:City>
    <b:RefOrder>1</b:RefOrder>
  </b:Source>
  <b:Source>
    <b:Tag>Cha</b:Tag>
    <b:SourceType>Report</b:SourceType>
    <b:Guid>{D41BDD55-5282-439F-8967-243EA1CABC28}</b:Guid>
    <b:Title>Chairman’s Notes 3GPP RAN1 #102-e, August-September 2020.</b:Title>
    <b:RefOrder>4</b:RefOrder>
  </b:Source>
  <b:Source>
    <b:Tag>Nok20</b:Tag>
    <b:SourceType>Report</b:SourceType>
    <b:Guid>{F633EEAF-CEDA-4E17-92C8-C233C83BFC18}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R1-2008701 Baseline coverage evaluation of UL and DL channels – FR1</b:Title>
    <b:Year>2020</b:Year>
    <b:RefOrder>2</b:RefOrder>
  </b:Source>
  <b:Source>
    <b:Tag>Nok201</b:Tag>
    <b:SourceType>Report</b:SourceType>
    <b:Guid>{B8197A2B-A5A6-4751-B4CB-C1A06939AA59}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R1-2008702 Baseline coverage evaluation of UL and DL channels – FR2</b:Title>
    <b:Year>2020</b:Year>
    <b:RefOrder>3</b:RefOrder>
  </b:Source>
</b:Sources>
</file>

<file path=customXml/itemProps1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E060B0-107A-44FE-8B31-9506A5DFA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c0569-7466-47fa-97e8-ba2291db9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54C08D-AEC5-4CDF-9231-EFAC9F297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5</Pages>
  <Words>1809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12101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Yan Wang</cp:lastModifiedBy>
  <cp:revision>31</cp:revision>
  <cp:lastPrinted>1900-01-01T05:00:00Z</cp:lastPrinted>
  <dcterms:created xsi:type="dcterms:W3CDTF">2023-02-17T06:29:00Z</dcterms:created>
  <dcterms:modified xsi:type="dcterms:W3CDTF">2023-04-06T07:29:00Z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0x0101003F9D9D3C5D4397429909AC0CF30BCCF0</vt:lpwstr>
  </property>
  <property fmtid="{D5CDD505-2E9C-101B-9397-08002B2CF9AE}" pid="21" name="_dlc_DocIdItemGuid">
    <vt:lpwstr>37292f16-3688-49f9-bccd-ad9a7524d496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